
<file path=[Content_Types].xml><?xml version="1.0" encoding="utf-8"?>
<Types xmlns="http://schemas.openxmlformats.org/package/2006/content-types">
  <Default Extension="bin" ContentType="image/unknown"/>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7BBD" w14:textId="5013FDF4" w:rsidR="00427290" w:rsidRPr="00427290" w:rsidRDefault="006A6FBA" w:rsidP="00A37BBA">
      <w:pPr>
        <w:spacing w:after="0"/>
        <w:rPr>
          <w:rFonts w:ascii="Twinkl Cursive Unlooped" w:eastAsia="Calibri" w:hAnsi="Twinkl Cursive Unlooped" w:cs="Times New Roman"/>
          <w:b/>
          <w:sz w:val="2"/>
        </w:rPr>
      </w:pPr>
      <w:r w:rsidRPr="006B2845">
        <w:rPr>
          <w:rFonts w:ascii="Twinkl Cursive Unlooped" w:eastAsia="Calibri" w:hAnsi="Twinkl Cursive Unlooped" w:cs="Times New Roman"/>
          <w:b/>
          <w:noProof/>
          <w:color w:val="00B050"/>
          <w:sz w:val="16"/>
          <w:lang w:eastAsia="en-GB"/>
        </w:rPr>
        <mc:AlternateContent>
          <mc:Choice Requires="wps">
            <w:drawing>
              <wp:anchor distT="45720" distB="45720" distL="114300" distR="114300" simplePos="0" relativeHeight="251672576" behindDoc="0" locked="0" layoutInCell="1" allowOverlap="1" wp14:anchorId="69C307AB" wp14:editId="0B0704B2">
                <wp:simplePos x="0" y="0"/>
                <wp:positionH relativeFrom="column">
                  <wp:posOffset>-475615</wp:posOffset>
                </wp:positionH>
                <wp:positionV relativeFrom="paragraph">
                  <wp:posOffset>588010</wp:posOffset>
                </wp:positionV>
                <wp:extent cx="3276600" cy="3573145"/>
                <wp:effectExtent l="19050" t="1905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573145"/>
                        </a:xfrm>
                        <a:prstGeom prst="rect">
                          <a:avLst/>
                        </a:prstGeom>
                        <a:solidFill>
                          <a:srgbClr val="FFFFFF"/>
                        </a:solidFill>
                        <a:ln w="38100">
                          <a:solidFill>
                            <a:srgbClr val="92D050"/>
                          </a:solidFill>
                          <a:miter lim="800000"/>
                          <a:headEnd/>
                          <a:tailEnd/>
                        </a:ln>
                      </wps:spPr>
                      <wps:txbx>
                        <w:txbxContent>
                          <w:p w14:paraId="164A7D95" w14:textId="6940ECC9" w:rsidR="006B2845" w:rsidRPr="006A6FBA" w:rsidRDefault="006B2845" w:rsidP="006B2845">
                            <w:pPr>
                              <w:spacing w:after="0"/>
                              <w:jc w:val="center"/>
                              <w:rPr>
                                <w:rFonts w:ascii="Twinkl Cursive Unlooped" w:hAnsi="Twinkl Cursive Unlooped"/>
                                <w:b/>
                                <w:sz w:val="20"/>
                                <w:szCs w:val="20"/>
                              </w:rPr>
                            </w:pPr>
                            <w:r w:rsidRPr="006A6FBA">
                              <w:rPr>
                                <w:rFonts w:ascii="Twinkl Cursive Unlooped" w:hAnsi="Twinkl Cursive Unlooped"/>
                                <w:b/>
                                <w:sz w:val="20"/>
                                <w:szCs w:val="20"/>
                              </w:rPr>
                              <w:t>Key Knowledge</w:t>
                            </w:r>
                          </w:p>
                          <w:p w14:paraId="7AC8D453" w14:textId="2113414F" w:rsidR="007E746E" w:rsidRPr="006A6FBA" w:rsidRDefault="007E746E" w:rsidP="007E746E">
                            <w:pPr>
                              <w:pStyle w:val="ListParagraph"/>
                              <w:numPr>
                                <w:ilvl w:val="0"/>
                                <w:numId w:val="4"/>
                              </w:numPr>
                              <w:spacing w:after="0"/>
                              <w:rPr>
                                <w:rFonts w:ascii="Twinkl Cursive Unlooped" w:hAnsi="Twinkl Cursive Unlooped"/>
                                <w:bCs/>
                                <w:sz w:val="20"/>
                                <w:szCs w:val="20"/>
                              </w:rPr>
                            </w:pPr>
                            <w:r w:rsidRPr="006A6FBA">
                              <w:rPr>
                                <w:rFonts w:ascii="Twinkl Cursive Unlooped" w:hAnsi="Twinkl Cursive Unlooped"/>
                                <w:bCs/>
                                <w:sz w:val="20"/>
                                <w:szCs w:val="20"/>
                              </w:rPr>
                              <w:t xml:space="preserve">On Sunday, members of the parish family come together to share the Sacrament of the </w:t>
                            </w:r>
                            <w:r w:rsidRPr="006A6FBA">
                              <w:rPr>
                                <w:rFonts w:ascii="Twinkl Cursive Unlooped" w:hAnsi="Twinkl Cursive Unlooped"/>
                                <w:b/>
                                <w:color w:val="BF8F00" w:themeColor="accent4" w:themeShade="BF"/>
                                <w:sz w:val="20"/>
                                <w:szCs w:val="20"/>
                              </w:rPr>
                              <w:t>Eucharist</w:t>
                            </w:r>
                            <w:r w:rsidRPr="006A6FBA">
                              <w:rPr>
                                <w:rFonts w:ascii="Twinkl Cursive Unlooped" w:hAnsi="Twinkl Cursive Unlooped"/>
                                <w:bCs/>
                                <w:sz w:val="20"/>
                                <w:szCs w:val="20"/>
                              </w:rPr>
                              <w:t xml:space="preserve">.  </w:t>
                            </w:r>
                          </w:p>
                          <w:p w14:paraId="7A34335D" w14:textId="644D63B1"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We begin each </w:t>
                            </w:r>
                            <w:r w:rsidRPr="006A6FBA">
                              <w:rPr>
                                <w:rFonts w:ascii="Twinkl Cursive Unlooped" w:hAnsi="Twinkl Cursive Unlooped"/>
                                <w:b/>
                                <w:bCs/>
                                <w:color w:val="FFC000"/>
                                <w:sz w:val="20"/>
                                <w:szCs w:val="20"/>
                              </w:rPr>
                              <w:t>Mass</w:t>
                            </w:r>
                            <w:r w:rsidRPr="006A6FBA">
                              <w:rPr>
                                <w:rFonts w:ascii="Twinkl Cursive Unlooped" w:hAnsi="Twinkl Cursive Unlooped"/>
                                <w:sz w:val="20"/>
                                <w:szCs w:val="20"/>
                              </w:rPr>
                              <w:t xml:space="preserve"> with the</w:t>
                            </w:r>
                            <w:r w:rsidRPr="006A6FBA">
                              <w:rPr>
                                <w:rFonts w:ascii="Twinkl Cursive Unlooped" w:hAnsi="Twinkl Cursive Unlooped"/>
                                <w:sz w:val="20"/>
                                <w:szCs w:val="20"/>
                              </w:rPr>
                              <w:t xml:space="preserve"> </w:t>
                            </w:r>
                            <w:r w:rsidRPr="006A6FBA">
                              <w:rPr>
                                <w:rFonts w:ascii="Twinkl Cursive Unlooped" w:hAnsi="Twinkl Cursive Unlooped"/>
                                <w:b/>
                                <w:bCs/>
                                <w:color w:val="ED7D31" w:themeColor="accent2"/>
                                <w:sz w:val="20"/>
                                <w:szCs w:val="20"/>
                              </w:rPr>
                              <w:t>Introductory</w:t>
                            </w:r>
                            <w:r w:rsidRPr="006A6FBA">
                              <w:rPr>
                                <w:rFonts w:ascii="Twinkl Cursive Unlooped" w:hAnsi="Twinkl Cursive Unlooped"/>
                                <w:sz w:val="20"/>
                                <w:szCs w:val="20"/>
                              </w:rPr>
                              <w:t xml:space="preserve"> </w:t>
                            </w:r>
                            <w:r w:rsidRPr="006A6FBA">
                              <w:rPr>
                                <w:rFonts w:ascii="Twinkl Cursive Unlooped" w:hAnsi="Twinkl Cursive Unlooped"/>
                                <w:b/>
                                <w:bCs/>
                                <w:color w:val="ED7D31" w:themeColor="accent2"/>
                                <w:sz w:val="20"/>
                                <w:szCs w:val="20"/>
                              </w:rPr>
                              <w:t>Rite</w:t>
                            </w:r>
                            <w:r w:rsidRPr="006A6FBA">
                              <w:rPr>
                                <w:rFonts w:ascii="Twinkl Cursive Unlooped" w:hAnsi="Twinkl Cursive Unlooped"/>
                                <w:sz w:val="20"/>
                                <w:szCs w:val="20"/>
                              </w:rPr>
                              <w:t xml:space="preserve"> by making the sign of the Cross, singing a few songs, and saying prayers</w:t>
                            </w:r>
                            <w:r w:rsidRPr="006A6FBA">
                              <w:rPr>
                                <w:rFonts w:ascii="Twinkl Cursive Unlooped" w:hAnsi="Twinkl Cursive Unlooped"/>
                                <w:sz w:val="20"/>
                                <w:szCs w:val="20"/>
                              </w:rPr>
                              <w:t>.</w:t>
                            </w:r>
                          </w:p>
                          <w:p w14:paraId="3FA36382" w14:textId="738192A8"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After the priest has greeted everyone there is the opportunity to say sorry for anything we may have done wrong.  This is called the </w:t>
                            </w:r>
                            <w:r w:rsidRPr="006A6FBA">
                              <w:rPr>
                                <w:rFonts w:ascii="Twinkl Cursive Unlooped" w:hAnsi="Twinkl Cursive Unlooped"/>
                                <w:b/>
                                <w:bCs/>
                                <w:color w:val="00B0F0"/>
                                <w:sz w:val="20"/>
                                <w:szCs w:val="20"/>
                              </w:rPr>
                              <w:t>Penitential</w:t>
                            </w:r>
                            <w:r w:rsidRPr="006A6FBA">
                              <w:rPr>
                                <w:rFonts w:ascii="Twinkl Cursive Unlooped" w:hAnsi="Twinkl Cursive Unlooped"/>
                                <w:sz w:val="20"/>
                                <w:szCs w:val="20"/>
                              </w:rPr>
                              <w:t xml:space="preserve"> </w:t>
                            </w:r>
                            <w:r w:rsidRPr="006A6FBA">
                              <w:rPr>
                                <w:rFonts w:ascii="Twinkl Cursive Unlooped" w:hAnsi="Twinkl Cursive Unlooped"/>
                                <w:b/>
                                <w:bCs/>
                                <w:color w:val="00B0F0"/>
                                <w:sz w:val="20"/>
                                <w:szCs w:val="20"/>
                              </w:rPr>
                              <w:t>Act</w:t>
                            </w:r>
                            <w:r w:rsidRPr="006A6FBA">
                              <w:rPr>
                                <w:rFonts w:ascii="Twinkl Cursive Unlooped" w:hAnsi="Twinkl Cursive Unlooped"/>
                                <w:sz w:val="20"/>
                                <w:szCs w:val="20"/>
                              </w:rPr>
                              <w:t xml:space="preserve">.  It prepares the parish family for the celebration of the </w:t>
                            </w:r>
                            <w:r w:rsidRPr="006A6FBA">
                              <w:rPr>
                                <w:rFonts w:ascii="Twinkl Cursive Unlooped" w:hAnsi="Twinkl Cursive Unlooped"/>
                                <w:b/>
                                <w:bCs/>
                                <w:color w:val="BF8F00" w:themeColor="accent4" w:themeShade="BF"/>
                                <w:sz w:val="20"/>
                                <w:szCs w:val="20"/>
                              </w:rPr>
                              <w:t>Eucharist</w:t>
                            </w:r>
                            <w:r w:rsidRPr="006A6FBA">
                              <w:rPr>
                                <w:rFonts w:ascii="Twinkl Cursive Unlooped" w:hAnsi="Twinkl Cursive Unlooped"/>
                                <w:sz w:val="20"/>
                                <w:szCs w:val="20"/>
                              </w:rPr>
                              <w:t xml:space="preserve">.  </w:t>
                            </w:r>
                          </w:p>
                          <w:p w14:paraId="344816D1" w14:textId="451DD371" w:rsidR="007E746E" w:rsidRPr="007C1A0C" w:rsidRDefault="00893677" w:rsidP="007C1A0C">
                            <w:pPr>
                              <w:pStyle w:val="ListParagraph"/>
                              <w:numPr>
                                <w:ilvl w:val="0"/>
                                <w:numId w:val="4"/>
                              </w:numPr>
                              <w:rPr>
                                <w:rFonts w:ascii="Twinkl Cursive Unlooped" w:hAnsi="Twinkl Cursive Unlooped"/>
                                <w:sz w:val="20"/>
                                <w:szCs w:val="20"/>
                              </w:rPr>
                            </w:pPr>
                            <w:r w:rsidRPr="007C1A0C">
                              <w:rPr>
                                <w:rFonts w:ascii="Twinkl Cursive Unlooped" w:hAnsi="Twinkl Cursive Unlooped"/>
                                <w:b/>
                                <w:bCs/>
                                <w:color w:val="31E30D"/>
                                <w:sz w:val="20"/>
                                <w:szCs w:val="20"/>
                              </w:rPr>
                              <w:t>Liturgy</w:t>
                            </w:r>
                            <w:r w:rsidRPr="00893677">
                              <w:rPr>
                                <w:rFonts w:ascii="Twinkl Cursive Unlooped" w:hAnsi="Twinkl Cursive Unlooped"/>
                                <w:sz w:val="20"/>
                                <w:szCs w:val="20"/>
                              </w:rPr>
                              <w:t xml:space="preserve"> </w:t>
                            </w:r>
                            <w:r w:rsidRPr="00436342">
                              <w:rPr>
                                <w:rFonts w:ascii="Twinkl Cursive Unlooped" w:hAnsi="Twinkl Cursive Unlooped"/>
                                <w:b/>
                                <w:bCs/>
                                <w:sz w:val="20"/>
                                <w:szCs w:val="20"/>
                              </w:rPr>
                              <w:t>of the Word</w:t>
                            </w:r>
                            <w:r w:rsidRPr="00893677">
                              <w:rPr>
                                <w:rFonts w:ascii="Twinkl Cursive Unlooped" w:hAnsi="Twinkl Cursive Unlooped"/>
                                <w:sz w:val="20"/>
                                <w:szCs w:val="20"/>
                              </w:rPr>
                              <w:t xml:space="preserve"> – Christians listen to God’s Word in the readings, listen </w:t>
                            </w:r>
                            <w:r w:rsidRPr="007C1A0C">
                              <w:rPr>
                                <w:rFonts w:ascii="Twinkl Cursive Unlooped" w:hAnsi="Twinkl Cursive Unlooped"/>
                                <w:sz w:val="20"/>
                                <w:szCs w:val="20"/>
                              </w:rPr>
                              <w:t>to the homily and the prayers of the Faithful</w:t>
                            </w:r>
                            <w:r w:rsidR="007C1A0C">
                              <w:rPr>
                                <w:rFonts w:ascii="Twinkl Cursive Unlooped" w:hAnsi="Twinkl Cursive Unlooped"/>
                                <w:sz w:val="20"/>
                                <w:szCs w:val="20"/>
                              </w:rPr>
                              <w:t>.</w:t>
                            </w:r>
                          </w:p>
                          <w:p w14:paraId="4CA02BDD" w14:textId="77777777"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The Gospel is the Good News.</w:t>
                            </w:r>
                          </w:p>
                          <w:p w14:paraId="37BF9241" w14:textId="77777777"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God speaks to us through the scriptures.</w:t>
                            </w:r>
                          </w:p>
                          <w:p w14:paraId="7CCFC639" w14:textId="2E00035A" w:rsidR="00AE0882" w:rsidRDefault="00AD7CB4" w:rsidP="005C5DA5">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The </w:t>
                            </w:r>
                            <w:r w:rsidRPr="006A6FBA">
                              <w:rPr>
                                <w:rFonts w:ascii="Twinkl Cursive Unlooped" w:hAnsi="Twinkl Cursive Unlooped"/>
                                <w:b/>
                                <w:bCs/>
                                <w:color w:val="31E30D"/>
                                <w:sz w:val="20"/>
                                <w:szCs w:val="20"/>
                              </w:rPr>
                              <w:t>Liturgy</w:t>
                            </w:r>
                            <w:r w:rsidRPr="006A6FBA">
                              <w:rPr>
                                <w:rFonts w:ascii="Twinkl Cursive Unlooped" w:hAnsi="Twinkl Cursive Unlooped"/>
                                <w:b/>
                                <w:bCs/>
                                <w:sz w:val="20"/>
                                <w:szCs w:val="20"/>
                              </w:rPr>
                              <w:t xml:space="preserve"> of the </w:t>
                            </w:r>
                            <w:r w:rsidRPr="00436342">
                              <w:rPr>
                                <w:rFonts w:ascii="Twinkl Cursive Unlooped" w:hAnsi="Twinkl Cursive Unlooped"/>
                                <w:b/>
                                <w:bCs/>
                                <w:color w:val="BF8F00" w:themeColor="accent4" w:themeShade="BF"/>
                                <w:sz w:val="20"/>
                                <w:szCs w:val="20"/>
                              </w:rPr>
                              <w:t>Eucharist</w:t>
                            </w:r>
                            <w:r w:rsidRPr="006A6FBA">
                              <w:rPr>
                                <w:rFonts w:ascii="Twinkl Cursive Unlooped" w:hAnsi="Twinkl Cursive Unlooped"/>
                                <w:sz w:val="20"/>
                                <w:szCs w:val="20"/>
                              </w:rPr>
                              <w:t xml:space="preserve">: </w:t>
                            </w:r>
                            <w:r w:rsidR="005C5DA5" w:rsidRPr="005C5DA5">
                              <w:rPr>
                                <w:rFonts w:ascii="Twinkl Cursive Unlooped" w:hAnsi="Twinkl Cursive Unlooped"/>
                                <w:sz w:val="20"/>
                                <w:szCs w:val="20"/>
                              </w:rPr>
                              <w:t>the gifts are</w:t>
                            </w:r>
                            <w:r w:rsidR="00BC2A18">
                              <w:rPr>
                                <w:rFonts w:ascii="Twinkl Cursive Unlooped" w:hAnsi="Twinkl Cursive Unlooped"/>
                                <w:sz w:val="20"/>
                                <w:szCs w:val="20"/>
                              </w:rPr>
                              <w:t xml:space="preserve"> </w:t>
                            </w:r>
                            <w:proofErr w:type="gramStart"/>
                            <w:r w:rsidR="005C5DA5" w:rsidRPr="005C5DA5">
                              <w:rPr>
                                <w:rFonts w:ascii="Twinkl Cursive Unlooped" w:hAnsi="Twinkl Cursive Unlooped"/>
                                <w:sz w:val="20"/>
                                <w:szCs w:val="20"/>
                              </w:rPr>
                              <w:t>prepared</w:t>
                            </w:r>
                            <w:proofErr w:type="gramEnd"/>
                            <w:r w:rsidR="005C5DA5" w:rsidRPr="005C5DA5">
                              <w:rPr>
                                <w:rFonts w:ascii="Twinkl Cursive Unlooped" w:hAnsi="Twinkl Cursive Unlooped"/>
                                <w:sz w:val="20"/>
                                <w:szCs w:val="20"/>
                              </w:rPr>
                              <w:t xml:space="preserve"> and Communion is shared</w:t>
                            </w:r>
                            <w:r w:rsidR="00AE0882">
                              <w:rPr>
                                <w:rFonts w:ascii="Twinkl Cursive Unlooped" w:hAnsi="Twinkl Cursive Unlooped"/>
                                <w:sz w:val="20"/>
                                <w:szCs w:val="20"/>
                              </w:rPr>
                              <w:t>.</w:t>
                            </w:r>
                          </w:p>
                          <w:p w14:paraId="165889D6" w14:textId="77777777" w:rsidR="00963630"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The </w:t>
                            </w:r>
                            <w:r w:rsidRPr="006A6FBA">
                              <w:rPr>
                                <w:rFonts w:ascii="Twinkl Cursive Unlooped" w:hAnsi="Twinkl Cursive Unlooped"/>
                                <w:b/>
                                <w:bCs/>
                                <w:color w:val="ED7D31" w:themeColor="accent2"/>
                                <w:sz w:val="20"/>
                                <w:szCs w:val="20"/>
                              </w:rPr>
                              <w:t>Communion</w:t>
                            </w:r>
                            <w:r w:rsidRPr="006A6FBA">
                              <w:rPr>
                                <w:rFonts w:ascii="Twinkl Cursive Unlooped" w:hAnsi="Twinkl Cursive Unlooped"/>
                                <w:sz w:val="20"/>
                                <w:szCs w:val="20"/>
                              </w:rPr>
                              <w:t xml:space="preserve"> </w:t>
                            </w:r>
                            <w:r w:rsidRPr="006A6FBA">
                              <w:rPr>
                                <w:rFonts w:ascii="Twinkl Cursive Unlooped" w:hAnsi="Twinkl Cursive Unlooped"/>
                                <w:b/>
                                <w:bCs/>
                                <w:color w:val="ED7D31" w:themeColor="accent2"/>
                                <w:sz w:val="20"/>
                                <w:szCs w:val="20"/>
                              </w:rPr>
                              <w:t>Rite</w:t>
                            </w:r>
                            <w:r w:rsidR="00D2650D" w:rsidRPr="006A6FBA">
                              <w:rPr>
                                <w:sz w:val="20"/>
                                <w:szCs w:val="20"/>
                              </w:rPr>
                              <w:t xml:space="preserve"> </w:t>
                            </w:r>
                            <w:r w:rsidR="00D2650D" w:rsidRPr="006A6FBA">
                              <w:rPr>
                                <w:rFonts w:ascii="Twinkl Cursive Unlooped" w:hAnsi="Twinkl Cursive Unlooped"/>
                                <w:sz w:val="20"/>
                                <w:szCs w:val="20"/>
                              </w:rPr>
                              <w:t xml:space="preserve">with Jesus </w:t>
                            </w:r>
                            <w:proofErr w:type="gramStart"/>
                            <w:r w:rsidR="00D2650D" w:rsidRPr="006A6FBA">
                              <w:rPr>
                                <w:rFonts w:ascii="Twinkl Cursive Unlooped" w:hAnsi="Twinkl Cursive Unlooped"/>
                                <w:sz w:val="20"/>
                                <w:szCs w:val="20"/>
                              </w:rPr>
                              <w:t>is</w:t>
                            </w:r>
                            <w:proofErr w:type="gramEnd"/>
                            <w:r w:rsidR="00D2650D" w:rsidRPr="006A6FBA">
                              <w:rPr>
                                <w:rFonts w:ascii="Twinkl Cursive Unlooped" w:hAnsi="Twinkl Cursive Unlooped"/>
                                <w:sz w:val="20"/>
                                <w:szCs w:val="20"/>
                              </w:rPr>
                              <w:t xml:space="preserve"> </w:t>
                            </w:r>
                          </w:p>
                          <w:p w14:paraId="79F46A5E" w14:textId="21BB55CF" w:rsidR="007E746E" w:rsidRDefault="00D2650D" w:rsidP="00963630">
                            <w:pPr>
                              <w:pStyle w:val="ListParagraph"/>
                              <w:ind w:left="360"/>
                              <w:rPr>
                                <w:rFonts w:ascii="Twinkl Cursive Unlooped" w:hAnsi="Twinkl Cursive Unlooped"/>
                                <w:sz w:val="20"/>
                                <w:szCs w:val="20"/>
                              </w:rPr>
                            </w:pPr>
                            <w:r w:rsidRPr="006A6FBA">
                              <w:rPr>
                                <w:rFonts w:ascii="Twinkl Cursive Unlooped" w:hAnsi="Twinkl Cursive Unlooped"/>
                                <w:sz w:val="20"/>
                                <w:szCs w:val="20"/>
                              </w:rPr>
                              <w:t xml:space="preserve">celebrated in prayers and actions.  </w:t>
                            </w:r>
                          </w:p>
                          <w:p w14:paraId="2AD7B626" w14:textId="77777777" w:rsidR="002E5B32" w:rsidRPr="006A6FBA" w:rsidRDefault="002E5B32" w:rsidP="00963630">
                            <w:pPr>
                              <w:pStyle w:val="ListParagraph"/>
                              <w:ind w:left="360"/>
                              <w:rPr>
                                <w:rFonts w:ascii="Twinkl Cursive Unlooped" w:hAnsi="Twinkl Cursive Unlooped"/>
                                <w:sz w:val="20"/>
                                <w:szCs w:val="20"/>
                              </w:rPr>
                            </w:pPr>
                          </w:p>
                          <w:p w14:paraId="345C8B2A" w14:textId="77777777" w:rsidR="006B2845" w:rsidRPr="006A6FBA" w:rsidRDefault="006B2845" w:rsidP="00963630">
                            <w:pPr>
                              <w:rPr>
                                <w:rFonts w:ascii="Twinkl Cursive Unlooped" w:hAnsi="Twinkl Cursive Unloope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307AB" id="_x0000_t202" coordsize="21600,21600" o:spt="202" path="m,l,21600r21600,l21600,xe">
                <v:stroke joinstyle="miter"/>
                <v:path gradientshapeok="t" o:connecttype="rect"/>
              </v:shapetype>
              <v:shape id="Text Box 2" o:spid="_x0000_s1026" type="#_x0000_t202" style="position:absolute;margin-left:-37.45pt;margin-top:46.3pt;width:258pt;height:28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" strokecolor="#92d050" strokeweight="3pt">
                <v:textbox>
                  <w:txbxContent>
                    <w:p w14:paraId="164A7D95" w14:textId="6940ECC9" w:rsidR="006B2845" w:rsidRPr="006A6FBA" w:rsidRDefault="006B2845" w:rsidP="006B2845">
                      <w:pPr>
                        <w:spacing w:after="0"/>
                        <w:jc w:val="center"/>
                        <w:rPr>
                          <w:rFonts w:ascii="Twinkl Cursive Unlooped" w:hAnsi="Twinkl Cursive Unlooped"/>
                          <w:b/>
                          <w:sz w:val="20"/>
                          <w:szCs w:val="20"/>
                        </w:rPr>
                      </w:pPr>
                      <w:r w:rsidRPr="006A6FBA">
                        <w:rPr>
                          <w:rFonts w:ascii="Twinkl Cursive Unlooped" w:hAnsi="Twinkl Cursive Unlooped"/>
                          <w:b/>
                          <w:sz w:val="20"/>
                          <w:szCs w:val="20"/>
                        </w:rPr>
                        <w:t>Key Knowledge</w:t>
                      </w:r>
                    </w:p>
                    <w:p w14:paraId="7AC8D453" w14:textId="2113414F" w:rsidR="007E746E" w:rsidRPr="006A6FBA" w:rsidRDefault="007E746E" w:rsidP="007E746E">
                      <w:pPr>
                        <w:pStyle w:val="ListParagraph"/>
                        <w:numPr>
                          <w:ilvl w:val="0"/>
                          <w:numId w:val="4"/>
                        </w:numPr>
                        <w:spacing w:after="0"/>
                        <w:rPr>
                          <w:rFonts w:ascii="Twinkl Cursive Unlooped" w:hAnsi="Twinkl Cursive Unlooped"/>
                          <w:bCs/>
                          <w:sz w:val="20"/>
                          <w:szCs w:val="20"/>
                        </w:rPr>
                      </w:pPr>
                      <w:r w:rsidRPr="006A6FBA">
                        <w:rPr>
                          <w:rFonts w:ascii="Twinkl Cursive Unlooped" w:hAnsi="Twinkl Cursive Unlooped"/>
                          <w:bCs/>
                          <w:sz w:val="20"/>
                          <w:szCs w:val="20"/>
                        </w:rPr>
                        <w:t xml:space="preserve">On Sunday, members of the parish family come together to share the Sacrament of the </w:t>
                      </w:r>
                      <w:r w:rsidRPr="006A6FBA">
                        <w:rPr>
                          <w:rFonts w:ascii="Twinkl Cursive Unlooped" w:hAnsi="Twinkl Cursive Unlooped"/>
                          <w:b/>
                          <w:color w:val="BF8F00" w:themeColor="accent4" w:themeShade="BF"/>
                          <w:sz w:val="20"/>
                          <w:szCs w:val="20"/>
                        </w:rPr>
                        <w:t>Eucharist</w:t>
                      </w:r>
                      <w:r w:rsidRPr="006A6FBA">
                        <w:rPr>
                          <w:rFonts w:ascii="Twinkl Cursive Unlooped" w:hAnsi="Twinkl Cursive Unlooped"/>
                          <w:bCs/>
                          <w:sz w:val="20"/>
                          <w:szCs w:val="20"/>
                        </w:rPr>
                        <w:t xml:space="preserve">.  </w:t>
                      </w:r>
                    </w:p>
                    <w:p w14:paraId="7A34335D" w14:textId="644D63B1"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We begin each </w:t>
                      </w:r>
                      <w:r w:rsidRPr="006A6FBA">
                        <w:rPr>
                          <w:rFonts w:ascii="Twinkl Cursive Unlooped" w:hAnsi="Twinkl Cursive Unlooped"/>
                          <w:b/>
                          <w:bCs/>
                          <w:color w:val="FFC000"/>
                          <w:sz w:val="20"/>
                          <w:szCs w:val="20"/>
                        </w:rPr>
                        <w:t>Mass</w:t>
                      </w:r>
                      <w:r w:rsidRPr="006A6FBA">
                        <w:rPr>
                          <w:rFonts w:ascii="Twinkl Cursive Unlooped" w:hAnsi="Twinkl Cursive Unlooped"/>
                          <w:sz w:val="20"/>
                          <w:szCs w:val="20"/>
                        </w:rPr>
                        <w:t xml:space="preserve"> with the</w:t>
                      </w:r>
                      <w:r w:rsidRPr="006A6FBA">
                        <w:rPr>
                          <w:rFonts w:ascii="Twinkl Cursive Unlooped" w:hAnsi="Twinkl Cursive Unlooped"/>
                          <w:sz w:val="20"/>
                          <w:szCs w:val="20"/>
                        </w:rPr>
                        <w:t xml:space="preserve"> </w:t>
                      </w:r>
                      <w:r w:rsidRPr="006A6FBA">
                        <w:rPr>
                          <w:rFonts w:ascii="Twinkl Cursive Unlooped" w:hAnsi="Twinkl Cursive Unlooped"/>
                          <w:b/>
                          <w:bCs/>
                          <w:color w:val="ED7D31" w:themeColor="accent2"/>
                          <w:sz w:val="20"/>
                          <w:szCs w:val="20"/>
                        </w:rPr>
                        <w:t>Introductory</w:t>
                      </w:r>
                      <w:r w:rsidRPr="006A6FBA">
                        <w:rPr>
                          <w:rFonts w:ascii="Twinkl Cursive Unlooped" w:hAnsi="Twinkl Cursive Unlooped"/>
                          <w:sz w:val="20"/>
                          <w:szCs w:val="20"/>
                        </w:rPr>
                        <w:t xml:space="preserve"> </w:t>
                      </w:r>
                      <w:r w:rsidRPr="006A6FBA">
                        <w:rPr>
                          <w:rFonts w:ascii="Twinkl Cursive Unlooped" w:hAnsi="Twinkl Cursive Unlooped"/>
                          <w:b/>
                          <w:bCs/>
                          <w:color w:val="ED7D31" w:themeColor="accent2"/>
                          <w:sz w:val="20"/>
                          <w:szCs w:val="20"/>
                        </w:rPr>
                        <w:t>Rite</w:t>
                      </w:r>
                      <w:r w:rsidRPr="006A6FBA">
                        <w:rPr>
                          <w:rFonts w:ascii="Twinkl Cursive Unlooped" w:hAnsi="Twinkl Cursive Unlooped"/>
                          <w:sz w:val="20"/>
                          <w:szCs w:val="20"/>
                        </w:rPr>
                        <w:t xml:space="preserve"> by making the sign of the Cross, singing a few songs, and saying prayers</w:t>
                      </w:r>
                      <w:r w:rsidRPr="006A6FBA">
                        <w:rPr>
                          <w:rFonts w:ascii="Twinkl Cursive Unlooped" w:hAnsi="Twinkl Cursive Unlooped"/>
                          <w:sz w:val="20"/>
                          <w:szCs w:val="20"/>
                        </w:rPr>
                        <w:t>.</w:t>
                      </w:r>
                    </w:p>
                    <w:p w14:paraId="3FA36382" w14:textId="738192A8"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After the priest has greeted everyone there is the opportunity to say sorry for anything we may have done wrong.  This is called the </w:t>
                      </w:r>
                      <w:r w:rsidRPr="006A6FBA">
                        <w:rPr>
                          <w:rFonts w:ascii="Twinkl Cursive Unlooped" w:hAnsi="Twinkl Cursive Unlooped"/>
                          <w:b/>
                          <w:bCs/>
                          <w:color w:val="00B0F0"/>
                          <w:sz w:val="20"/>
                          <w:szCs w:val="20"/>
                        </w:rPr>
                        <w:t>Penitential</w:t>
                      </w:r>
                      <w:r w:rsidRPr="006A6FBA">
                        <w:rPr>
                          <w:rFonts w:ascii="Twinkl Cursive Unlooped" w:hAnsi="Twinkl Cursive Unlooped"/>
                          <w:sz w:val="20"/>
                          <w:szCs w:val="20"/>
                        </w:rPr>
                        <w:t xml:space="preserve"> </w:t>
                      </w:r>
                      <w:r w:rsidRPr="006A6FBA">
                        <w:rPr>
                          <w:rFonts w:ascii="Twinkl Cursive Unlooped" w:hAnsi="Twinkl Cursive Unlooped"/>
                          <w:b/>
                          <w:bCs/>
                          <w:color w:val="00B0F0"/>
                          <w:sz w:val="20"/>
                          <w:szCs w:val="20"/>
                        </w:rPr>
                        <w:t>Act</w:t>
                      </w:r>
                      <w:r w:rsidRPr="006A6FBA">
                        <w:rPr>
                          <w:rFonts w:ascii="Twinkl Cursive Unlooped" w:hAnsi="Twinkl Cursive Unlooped"/>
                          <w:sz w:val="20"/>
                          <w:szCs w:val="20"/>
                        </w:rPr>
                        <w:t xml:space="preserve">.  It prepares the parish family for the celebration of the </w:t>
                      </w:r>
                      <w:r w:rsidRPr="006A6FBA">
                        <w:rPr>
                          <w:rFonts w:ascii="Twinkl Cursive Unlooped" w:hAnsi="Twinkl Cursive Unlooped"/>
                          <w:b/>
                          <w:bCs/>
                          <w:color w:val="BF8F00" w:themeColor="accent4" w:themeShade="BF"/>
                          <w:sz w:val="20"/>
                          <w:szCs w:val="20"/>
                        </w:rPr>
                        <w:t>Eucharist</w:t>
                      </w:r>
                      <w:r w:rsidRPr="006A6FBA">
                        <w:rPr>
                          <w:rFonts w:ascii="Twinkl Cursive Unlooped" w:hAnsi="Twinkl Cursive Unlooped"/>
                          <w:sz w:val="20"/>
                          <w:szCs w:val="20"/>
                        </w:rPr>
                        <w:t xml:space="preserve">.  </w:t>
                      </w:r>
                    </w:p>
                    <w:p w14:paraId="344816D1" w14:textId="451DD371" w:rsidR="007E746E" w:rsidRPr="007C1A0C" w:rsidRDefault="00893677" w:rsidP="007C1A0C">
                      <w:pPr>
                        <w:pStyle w:val="ListParagraph"/>
                        <w:numPr>
                          <w:ilvl w:val="0"/>
                          <w:numId w:val="4"/>
                        </w:numPr>
                        <w:rPr>
                          <w:rFonts w:ascii="Twinkl Cursive Unlooped" w:hAnsi="Twinkl Cursive Unlooped"/>
                          <w:sz w:val="20"/>
                          <w:szCs w:val="20"/>
                        </w:rPr>
                      </w:pPr>
                      <w:r w:rsidRPr="007C1A0C">
                        <w:rPr>
                          <w:rFonts w:ascii="Twinkl Cursive Unlooped" w:hAnsi="Twinkl Cursive Unlooped"/>
                          <w:b/>
                          <w:bCs/>
                          <w:color w:val="31E30D"/>
                          <w:sz w:val="20"/>
                          <w:szCs w:val="20"/>
                        </w:rPr>
                        <w:t>Liturgy</w:t>
                      </w:r>
                      <w:r w:rsidRPr="00893677">
                        <w:rPr>
                          <w:rFonts w:ascii="Twinkl Cursive Unlooped" w:hAnsi="Twinkl Cursive Unlooped"/>
                          <w:sz w:val="20"/>
                          <w:szCs w:val="20"/>
                        </w:rPr>
                        <w:t xml:space="preserve"> </w:t>
                      </w:r>
                      <w:r w:rsidRPr="00436342">
                        <w:rPr>
                          <w:rFonts w:ascii="Twinkl Cursive Unlooped" w:hAnsi="Twinkl Cursive Unlooped"/>
                          <w:b/>
                          <w:bCs/>
                          <w:sz w:val="20"/>
                          <w:szCs w:val="20"/>
                        </w:rPr>
                        <w:t>of the Word</w:t>
                      </w:r>
                      <w:r w:rsidRPr="00893677">
                        <w:rPr>
                          <w:rFonts w:ascii="Twinkl Cursive Unlooped" w:hAnsi="Twinkl Cursive Unlooped"/>
                          <w:sz w:val="20"/>
                          <w:szCs w:val="20"/>
                        </w:rPr>
                        <w:t xml:space="preserve"> – Christians listen to God’s Word in the readings, listen </w:t>
                      </w:r>
                      <w:r w:rsidRPr="007C1A0C">
                        <w:rPr>
                          <w:rFonts w:ascii="Twinkl Cursive Unlooped" w:hAnsi="Twinkl Cursive Unlooped"/>
                          <w:sz w:val="20"/>
                          <w:szCs w:val="20"/>
                        </w:rPr>
                        <w:t>to the homily and the prayers of the Faithful</w:t>
                      </w:r>
                      <w:r w:rsidR="007C1A0C">
                        <w:rPr>
                          <w:rFonts w:ascii="Twinkl Cursive Unlooped" w:hAnsi="Twinkl Cursive Unlooped"/>
                          <w:sz w:val="20"/>
                          <w:szCs w:val="20"/>
                        </w:rPr>
                        <w:t>.</w:t>
                      </w:r>
                    </w:p>
                    <w:p w14:paraId="4CA02BDD" w14:textId="77777777"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The Gospel is the Good News.</w:t>
                      </w:r>
                    </w:p>
                    <w:p w14:paraId="37BF9241" w14:textId="77777777" w:rsidR="007E746E"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God speaks to us through the scriptures.</w:t>
                      </w:r>
                    </w:p>
                    <w:p w14:paraId="7CCFC639" w14:textId="2E00035A" w:rsidR="00AE0882" w:rsidRDefault="00AD7CB4" w:rsidP="005C5DA5">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The </w:t>
                      </w:r>
                      <w:r w:rsidRPr="006A6FBA">
                        <w:rPr>
                          <w:rFonts w:ascii="Twinkl Cursive Unlooped" w:hAnsi="Twinkl Cursive Unlooped"/>
                          <w:b/>
                          <w:bCs/>
                          <w:color w:val="31E30D"/>
                          <w:sz w:val="20"/>
                          <w:szCs w:val="20"/>
                        </w:rPr>
                        <w:t>Liturgy</w:t>
                      </w:r>
                      <w:r w:rsidRPr="006A6FBA">
                        <w:rPr>
                          <w:rFonts w:ascii="Twinkl Cursive Unlooped" w:hAnsi="Twinkl Cursive Unlooped"/>
                          <w:b/>
                          <w:bCs/>
                          <w:sz w:val="20"/>
                          <w:szCs w:val="20"/>
                        </w:rPr>
                        <w:t xml:space="preserve"> of the </w:t>
                      </w:r>
                      <w:r w:rsidRPr="00436342">
                        <w:rPr>
                          <w:rFonts w:ascii="Twinkl Cursive Unlooped" w:hAnsi="Twinkl Cursive Unlooped"/>
                          <w:b/>
                          <w:bCs/>
                          <w:color w:val="BF8F00" w:themeColor="accent4" w:themeShade="BF"/>
                          <w:sz w:val="20"/>
                          <w:szCs w:val="20"/>
                        </w:rPr>
                        <w:t>Eucharist</w:t>
                      </w:r>
                      <w:r w:rsidRPr="006A6FBA">
                        <w:rPr>
                          <w:rFonts w:ascii="Twinkl Cursive Unlooped" w:hAnsi="Twinkl Cursive Unlooped"/>
                          <w:sz w:val="20"/>
                          <w:szCs w:val="20"/>
                        </w:rPr>
                        <w:t xml:space="preserve">: </w:t>
                      </w:r>
                      <w:r w:rsidR="005C5DA5" w:rsidRPr="005C5DA5">
                        <w:rPr>
                          <w:rFonts w:ascii="Twinkl Cursive Unlooped" w:hAnsi="Twinkl Cursive Unlooped"/>
                          <w:sz w:val="20"/>
                          <w:szCs w:val="20"/>
                        </w:rPr>
                        <w:t>the gifts are</w:t>
                      </w:r>
                      <w:r w:rsidR="00BC2A18">
                        <w:rPr>
                          <w:rFonts w:ascii="Twinkl Cursive Unlooped" w:hAnsi="Twinkl Cursive Unlooped"/>
                          <w:sz w:val="20"/>
                          <w:szCs w:val="20"/>
                        </w:rPr>
                        <w:t xml:space="preserve"> </w:t>
                      </w:r>
                      <w:proofErr w:type="gramStart"/>
                      <w:r w:rsidR="005C5DA5" w:rsidRPr="005C5DA5">
                        <w:rPr>
                          <w:rFonts w:ascii="Twinkl Cursive Unlooped" w:hAnsi="Twinkl Cursive Unlooped"/>
                          <w:sz w:val="20"/>
                          <w:szCs w:val="20"/>
                        </w:rPr>
                        <w:t>prepared</w:t>
                      </w:r>
                      <w:proofErr w:type="gramEnd"/>
                      <w:r w:rsidR="005C5DA5" w:rsidRPr="005C5DA5">
                        <w:rPr>
                          <w:rFonts w:ascii="Twinkl Cursive Unlooped" w:hAnsi="Twinkl Cursive Unlooped"/>
                          <w:sz w:val="20"/>
                          <w:szCs w:val="20"/>
                        </w:rPr>
                        <w:t xml:space="preserve"> and Communion is shared</w:t>
                      </w:r>
                      <w:r w:rsidR="00AE0882">
                        <w:rPr>
                          <w:rFonts w:ascii="Twinkl Cursive Unlooped" w:hAnsi="Twinkl Cursive Unlooped"/>
                          <w:sz w:val="20"/>
                          <w:szCs w:val="20"/>
                        </w:rPr>
                        <w:t>.</w:t>
                      </w:r>
                    </w:p>
                    <w:p w14:paraId="165889D6" w14:textId="77777777" w:rsidR="00963630" w:rsidRPr="006A6FBA" w:rsidRDefault="007E746E" w:rsidP="007E746E">
                      <w:pPr>
                        <w:pStyle w:val="ListParagraph"/>
                        <w:numPr>
                          <w:ilvl w:val="0"/>
                          <w:numId w:val="4"/>
                        </w:numPr>
                        <w:rPr>
                          <w:rFonts w:ascii="Twinkl Cursive Unlooped" w:hAnsi="Twinkl Cursive Unlooped"/>
                          <w:sz w:val="20"/>
                          <w:szCs w:val="20"/>
                        </w:rPr>
                      </w:pPr>
                      <w:r w:rsidRPr="006A6FBA">
                        <w:rPr>
                          <w:rFonts w:ascii="Twinkl Cursive Unlooped" w:hAnsi="Twinkl Cursive Unlooped"/>
                          <w:sz w:val="20"/>
                          <w:szCs w:val="20"/>
                        </w:rPr>
                        <w:t xml:space="preserve">The </w:t>
                      </w:r>
                      <w:r w:rsidRPr="006A6FBA">
                        <w:rPr>
                          <w:rFonts w:ascii="Twinkl Cursive Unlooped" w:hAnsi="Twinkl Cursive Unlooped"/>
                          <w:b/>
                          <w:bCs/>
                          <w:color w:val="ED7D31" w:themeColor="accent2"/>
                          <w:sz w:val="20"/>
                          <w:szCs w:val="20"/>
                        </w:rPr>
                        <w:t>Communion</w:t>
                      </w:r>
                      <w:r w:rsidRPr="006A6FBA">
                        <w:rPr>
                          <w:rFonts w:ascii="Twinkl Cursive Unlooped" w:hAnsi="Twinkl Cursive Unlooped"/>
                          <w:sz w:val="20"/>
                          <w:szCs w:val="20"/>
                        </w:rPr>
                        <w:t xml:space="preserve"> </w:t>
                      </w:r>
                      <w:r w:rsidRPr="006A6FBA">
                        <w:rPr>
                          <w:rFonts w:ascii="Twinkl Cursive Unlooped" w:hAnsi="Twinkl Cursive Unlooped"/>
                          <w:b/>
                          <w:bCs/>
                          <w:color w:val="ED7D31" w:themeColor="accent2"/>
                          <w:sz w:val="20"/>
                          <w:szCs w:val="20"/>
                        </w:rPr>
                        <w:t>Rite</w:t>
                      </w:r>
                      <w:r w:rsidR="00D2650D" w:rsidRPr="006A6FBA">
                        <w:rPr>
                          <w:sz w:val="20"/>
                          <w:szCs w:val="20"/>
                        </w:rPr>
                        <w:t xml:space="preserve"> </w:t>
                      </w:r>
                      <w:r w:rsidR="00D2650D" w:rsidRPr="006A6FBA">
                        <w:rPr>
                          <w:rFonts w:ascii="Twinkl Cursive Unlooped" w:hAnsi="Twinkl Cursive Unlooped"/>
                          <w:sz w:val="20"/>
                          <w:szCs w:val="20"/>
                        </w:rPr>
                        <w:t xml:space="preserve">with Jesus </w:t>
                      </w:r>
                      <w:proofErr w:type="gramStart"/>
                      <w:r w:rsidR="00D2650D" w:rsidRPr="006A6FBA">
                        <w:rPr>
                          <w:rFonts w:ascii="Twinkl Cursive Unlooped" w:hAnsi="Twinkl Cursive Unlooped"/>
                          <w:sz w:val="20"/>
                          <w:szCs w:val="20"/>
                        </w:rPr>
                        <w:t>is</w:t>
                      </w:r>
                      <w:proofErr w:type="gramEnd"/>
                      <w:r w:rsidR="00D2650D" w:rsidRPr="006A6FBA">
                        <w:rPr>
                          <w:rFonts w:ascii="Twinkl Cursive Unlooped" w:hAnsi="Twinkl Cursive Unlooped"/>
                          <w:sz w:val="20"/>
                          <w:szCs w:val="20"/>
                        </w:rPr>
                        <w:t xml:space="preserve"> </w:t>
                      </w:r>
                    </w:p>
                    <w:p w14:paraId="79F46A5E" w14:textId="21BB55CF" w:rsidR="007E746E" w:rsidRDefault="00D2650D" w:rsidP="00963630">
                      <w:pPr>
                        <w:pStyle w:val="ListParagraph"/>
                        <w:ind w:left="360"/>
                        <w:rPr>
                          <w:rFonts w:ascii="Twinkl Cursive Unlooped" w:hAnsi="Twinkl Cursive Unlooped"/>
                          <w:sz w:val="20"/>
                          <w:szCs w:val="20"/>
                        </w:rPr>
                      </w:pPr>
                      <w:r w:rsidRPr="006A6FBA">
                        <w:rPr>
                          <w:rFonts w:ascii="Twinkl Cursive Unlooped" w:hAnsi="Twinkl Cursive Unlooped"/>
                          <w:sz w:val="20"/>
                          <w:szCs w:val="20"/>
                        </w:rPr>
                        <w:t xml:space="preserve">celebrated in prayers and actions.  </w:t>
                      </w:r>
                    </w:p>
                    <w:p w14:paraId="2AD7B626" w14:textId="77777777" w:rsidR="002E5B32" w:rsidRPr="006A6FBA" w:rsidRDefault="002E5B32" w:rsidP="00963630">
                      <w:pPr>
                        <w:pStyle w:val="ListParagraph"/>
                        <w:ind w:left="360"/>
                        <w:rPr>
                          <w:rFonts w:ascii="Twinkl Cursive Unlooped" w:hAnsi="Twinkl Cursive Unlooped"/>
                          <w:sz w:val="20"/>
                          <w:szCs w:val="20"/>
                        </w:rPr>
                      </w:pPr>
                    </w:p>
                    <w:p w14:paraId="345C8B2A" w14:textId="77777777" w:rsidR="006B2845" w:rsidRPr="006A6FBA" w:rsidRDefault="006B2845" w:rsidP="00963630">
                      <w:pPr>
                        <w:rPr>
                          <w:rFonts w:ascii="Twinkl Cursive Unlooped" w:hAnsi="Twinkl Cursive Unlooped"/>
                          <w:sz w:val="20"/>
                          <w:szCs w:val="20"/>
                        </w:rPr>
                      </w:pPr>
                    </w:p>
                  </w:txbxContent>
                </v:textbox>
                <w10:wrap type="square"/>
              </v:shape>
            </w:pict>
          </mc:Fallback>
        </mc:AlternateContent>
      </w:r>
      <w:r w:rsidRPr="006A6FBA">
        <w:rPr>
          <w:rFonts w:ascii="Calibri" w:eastAsia="Calibri" w:hAnsi="Calibri" w:cs="Times New Roman"/>
          <w:noProof/>
          <w:lang w:eastAsia="en-GB"/>
        </w:rPr>
        <w:drawing>
          <wp:anchor distT="0" distB="0" distL="114300" distR="114300" simplePos="0" relativeHeight="251677696" behindDoc="0" locked="0" layoutInCell="1" allowOverlap="1" wp14:anchorId="21B87A1B" wp14:editId="3B86C99E">
            <wp:simplePos x="0" y="0"/>
            <wp:positionH relativeFrom="column">
              <wp:posOffset>5217963</wp:posOffset>
            </wp:positionH>
            <wp:positionV relativeFrom="paragraph">
              <wp:posOffset>-494522</wp:posOffset>
            </wp:positionV>
            <wp:extent cx="948911" cy="777400"/>
            <wp:effectExtent l="0" t="0" r="381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2114" t="18670" r="38807" b="24409"/>
                    <a:stretch/>
                  </pic:blipFill>
                  <pic:spPr bwMode="auto">
                    <a:xfrm>
                      <a:off x="0" y="0"/>
                      <a:ext cx="956653" cy="7837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7290">
        <w:rPr>
          <w:rFonts w:ascii="Twinkl Cursive Unlooped" w:eastAsia="Calibri" w:hAnsi="Twinkl Cursive Unlooped" w:cs="Times New Roman"/>
          <w:noProof/>
          <w:sz w:val="18"/>
          <w:lang w:eastAsia="en-GB"/>
        </w:rPr>
        <mc:AlternateContent>
          <mc:Choice Requires="wps">
            <w:drawing>
              <wp:anchor distT="0" distB="0" distL="114300" distR="114300" simplePos="0" relativeHeight="251667456" behindDoc="0" locked="0" layoutInCell="1" allowOverlap="1" wp14:anchorId="4FCD0770" wp14:editId="74F82F56">
                <wp:simplePos x="0" y="0"/>
                <wp:positionH relativeFrom="column">
                  <wp:posOffset>3465623</wp:posOffset>
                </wp:positionH>
                <wp:positionV relativeFrom="paragraph">
                  <wp:posOffset>270069</wp:posOffset>
                </wp:positionV>
                <wp:extent cx="3115994" cy="79819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3115994" cy="798195"/>
                        </a:xfrm>
                        <a:prstGeom prst="rect">
                          <a:avLst/>
                        </a:prstGeom>
                        <a:noFill/>
                        <a:ln w="6350">
                          <a:noFill/>
                        </a:ln>
                      </wps:spPr>
                      <wps:txbx>
                        <w:txbxContent>
                          <w:p w14:paraId="156EB87B" w14:textId="77777777" w:rsidR="00427290" w:rsidRPr="007B33C1" w:rsidRDefault="00427290" w:rsidP="00427290">
                            <w:pPr>
                              <w:spacing w:after="0"/>
                              <w:rPr>
                                <w:rFonts w:ascii="Twinkl Cursive Unlooped" w:hAnsi="Twinkl Cursive Unlooped"/>
                                <w:sz w:val="16"/>
                              </w:rPr>
                            </w:pPr>
                            <w:r>
                              <w:rPr>
                                <w:rFonts w:ascii="Twinkl Cursive Unlooped" w:hAnsi="Twinkl Cursive Unlooped"/>
                                <w:sz w:val="16"/>
                              </w:rPr>
                              <w:t xml:space="preserve">                          </w:t>
                            </w:r>
                            <w:r w:rsidRPr="007B33C1">
                              <w:rPr>
                                <w:rFonts w:ascii="Twinkl Cursive Unlooped" w:hAnsi="Twinkl Cursive Unlooped"/>
                                <w:sz w:val="16"/>
                              </w:rPr>
                              <w:t>Our Big Question</w:t>
                            </w:r>
                          </w:p>
                          <w:p w14:paraId="53A7F73C" w14:textId="7727B7E6" w:rsidR="00427290" w:rsidRPr="007B33C1" w:rsidRDefault="00A35310" w:rsidP="00A35310">
                            <w:pPr>
                              <w:spacing w:after="0"/>
                              <w:jc w:val="center"/>
                              <w:rPr>
                                <w:rFonts w:ascii="Ink Free" w:hAnsi="Ink Free"/>
                                <w:b/>
                                <w:color w:val="92D050"/>
                                <w:sz w:val="32"/>
                              </w:rPr>
                            </w:pPr>
                            <w:r>
                              <w:rPr>
                                <w:rFonts w:ascii="Ink Free" w:hAnsi="Ink Free"/>
                                <w:b/>
                                <w:color w:val="92D050"/>
                                <w:sz w:val="32"/>
                              </w:rPr>
                              <w:t>What’s so important about listening and sharing?</w:t>
                            </w:r>
                          </w:p>
                          <w:p w14:paraId="6DC4AD9C" w14:textId="77777777" w:rsidR="00427290" w:rsidRPr="00214361" w:rsidRDefault="00427290" w:rsidP="00427290">
                            <w:pPr>
                              <w:spacing w:after="0"/>
                              <w:jc w:val="center"/>
                              <w:rPr>
                                <w:rFonts w:ascii="Ink Free" w:hAnsi="Ink Free"/>
                                <w:b/>
                                <w:color w:val="92D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D0770" id="Text Box 13" o:spid="_x0000_s1027" type="#_x0000_t202" style="position:absolute;margin-left:272.9pt;margin-top:21.25pt;width:245.35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" filled="f" stroked="f" strokeweight=".5pt">
                <v:textbox>
                  <w:txbxContent>
                    <w:p w14:paraId="156EB87B" w14:textId="77777777" w:rsidR="00427290" w:rsidRPr="007B33C1" w:rsidRDefault="00427290" w:rsidP="00427290">
                      <w:pPr>
                        <w:spacing w:after="0"/>
                        <w:rPr>
                          <w:rFonts w:ascii="Twinkl Cursive Unlooped" w:hAnsi="Twinkl Cursive Unlooped"/>
                          <w:sz w:val="16"/>
                        </w:rPr>
                      </w:pPr>
                      <w:r>
                        <w:rPr>
                          <w:rFonts w:ascii="Twinkl Cursive Unlooped" w:hAnsi="Twinkl Cursive Unlooped"/>
                          <w:sz w:val="16"/>
                        </w:rPr>
                        <w:t xml:space="preserve">                          </w:t>
                      </w:r>
                      <w:r w:rsidRPr="007B33C1">
                        <w:rPr>
                          <w:rFonts w:ascii="Twinkl Cursive Unlooped" w:hAnsi="Twinkl Cursive Unlooped"/>
                          <w:sz w:val="16"/>
                        </w:rPr>
                        <w:t>Our Big Question</w:t>
                      </w:r>
                    </w:p>
                    <w:p w14:paraId="53A7F73C" w14:textId="7727B7E6" w:rsidR="00427290" w:rsidRPr="007B33C1" w:rsidRDefault="00A35310" w:rsidP="00A35310">
                      <w:pPr>
                        <w:spacing w:after="0"/>
                        <w:jc w:val="center"/>
                        <w:rPr>
                          <w:rFonts w:ascii="Ink Free" w:hAnsi="Ink Free"/>
                          <w:b/>
                          <w:color w:val="92D050"/>
                          <w:sz w:val="32"/>
                        </w:rPr>
                      </w:pPr>
                      <w:r>
                        <w:rPr>
                          <w:rFonts w:ascii="Ink Free" w:hAnsi="Ink Free"/>
                          <w:b/>
                          <w:color w:val="92D050"/>
                          <w:sz w:val="32"/>
                        </w:rPr>
                        <w:t>What’s so important about listening and sharing?</w:t>
                      </w:r>
                    </w:p>
                    <w:p w14:paraId="6DC4AD9C" w14:textId="77777777" w:rsidR="00427290" w:rsidRPr="00214361" w:rsidRDefault="00427290" w:rsidP="00427290">
                      <w:pPr>
                        <w:spacing w:after="0"/>
                        <w:jc w:val="center"/>
                        <w:rPr>
                          <w:rFonts w:ascii="Ink Free" w:hAnsi="Ink Free"/>
                          <w:b/>
                          <w:color w:val="92D050"/>
                          <w:sz w:val="32"/>
                        </w:rPr>
                      </w:pPr>
                    </w:p>
                  </w:txbxContent>
                </v:textbox>
              </v:shape>
            </w:pict>
          </mc:Fallback>
        </mc:AlternateContent>
      </w:r>
      <w:r w:rsidRPr="006A6FBA">
        <w:rPr>
          <w:rFonts w:ascii="Twinkl Cursive Unlooped" w:eastAsia="Calibri" w:hAnsi="Twinkl Cursive Unlooped" w:cs="Times New Roman"/>
          <w:b/>
          <w:noProof/>
          <w:color w:val="00B050"/>
          <w:sz w:val="62"/>
        </w:rPr>
        <mc:AlternateContent>
          <mc:Choice Requires="wps">
            <w:drawing>
              <wp:anchor distT="45720" distB="45720" distL="114300" distR="114300" simplePos="0" relativeHeight="251675648" behindDoc="0" locked="0" layoutInCell="1" allowOverlap="1" wp14:anchorId="4431659A" wp14:editId="3FA9DA25">
                <wp:simplePos x="0" y="0"/>
                <wp:positionH relativeFrom="margin">
                  <wp:align>center</wp:align>
                </wp:positionH>
                <wp:positionV relativeFrom="page">
                  <wp:posOffset>400633</wp:posOffset>
                </wp:positionV>
                <wp:extent cx="4917232" cy="16376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232" cy="1637665"/>
                        </a:xfrm>
                        <a:prstGeom prst="rect">
                          <a:avLst/>
                        </a:prstGeom>
                        <a:noFill/>
                        <a:ln w="9525">
                          <a:noFill/>
                          <a:miter lim="800000"/>
                          <a:headEnd/>
                          <a:tailEnd/>
                        </a:ln>
                      </wps:spPr>
                      <wps:txbx>
                        <w:txbxContent>
                          <w:p w14:paraId="2E57B80A" w14:textId="4A45DF5C" w:rsidR="006A6FBA" w:rsidRPr="00427290" w:rsidRDefault="006A6FBA" w:rsidP="006A6FBA">
                            <w:pPr>
                              <w:spacing w:after="0"/>
                              <w:rPr>
                                <w:rFonts w:ascii="Twinkl Cursive Unlooped" w:eastAsia="Calibri" w:hAnsi="Twinkl Cursive Unlooped" w:cs="Times New Roman"/>
                                <w:b/>
                                <w:sz w:val="2"/>
                              </w:rPr>
                            </w:pPr>
                            <w:r w:rsidRPr="00427290">
                              <w:rPr>
                                <w:rFonts w:ascii="Twinkl Cursive Unlooped" w:eastAsia="Calibri" w:hAnsi="Twinkl Cursive Unlooped" w:cs="Times New Roman"/>
                                <w:b/>
                                <w:sz w:val="36"/>
                              </w:rPr>
                              <w:t>St Elizabeth’s Catholic Voluntary Academy</w:t>
                            </w:r>
                            <w:r w:rsidRPr="00427290">
                              <w:rPr>
                                <w:rFonts w:ascii="Calibri" w:eastAsia="Calibri" w:hAnsi="Calibri" w:cs="Times New Roman"/>
                              </w:rPr>
                              <w:t xml:space="preserve"> </w:t>
                            </w:r>
                          </w:p>
                          <w:p w14:paraId="763C330B" w14:textId="77777777" w:rsidR="006A6FBA" w:rsidRDefault="006A6FBA" w:rsidP="006A6FBA">
                            <w:pPr>
                              <w:spacing w:after="0"/>
                              <w:rPr>
                                <w:rFonts w:ascii="Twinkl Cursive Unlooped" w:eastAsia="Calibri" w:hAnsi="Twinkl Cursive Unlooped" w:cs="Times New Roman"/>
                                <w:b/>
                                <w:sz w:val="2"/>
                              </w:rPr>
                            </w:pPr>
                            <w:r w:rsidRPr="00427290">
                              <w:rPr>
                                <w:rFonts w:ascii="Twinkl Cursive Unlooped" w:eastAsia="Calibri" w:hAnsi="Twinkl Cursive Unlooped" w:cs="Times New Roman"/>
                                <w:sz w:val="20"/>
                              </w:rPr>
                              <w:t xml:space="preserve">       “</w:t>
                            </w:r>
                            <w:r>
                              <w:rPr>
                                <w:rFonts w:ascii="Twinkl Cursive Unlooped" w:eastAsia="Calibri" w:hAnsi="Twinkl Cursive Unlooped" w:cs="Times New Roman"/>
                                <w:sz w:val="20"/>
                              </w:rPr>
                              <w:t>Be like Jesus. Be your best. Be safe. Be caring.”</w:t>
                            </w:r>
                            <w:r w:rsidRPr="00427290">
                              <w:rPr>
                                <w:rFonts w:ascii="Twinkl Cursive Unlooped" w:eastAsia="Calibri" w:hAnsi="Twinkl Cursive Unlooped" w:cs="Times New Roman"/>
                                <w:noProof/>
                                <w:sz w:val="18"/>
                              </w:rPr>
                              <w:t xml:space="preserve"> </w:t>
                            </w:r>
                          </w:p>
                          <w:p w14:paraId="4F51B587" w14:textId="35C01092" w:rsidR="006A6FBA" w:rsidRDefault="006A6F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1659A" id="_x0000_s1028" type="#_x0000_t202" style="position:absolute;margin-left:0;margin-top:31.55pt;width:387.2pt;height:128.95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" filled="f" stroked="f">
                <v:textbox style="mso-fit-shape-to-text:t">
                  <w:txbxContent>
                    <w:p w14:paraId="2E57B80A" w14:textId="4A45DF5C" w:rsidR="006A6FBA" w:rsidRPr="00427290" w:rsidRDefault="006A6FBA" w:rsidP="006A6FBA">
                      <w:pPr>
                        <w:spacing w:after="0"/>
                        <w:rPr>
                          <w:rFonts w:ascii="Twinkl Cursive Unlooped" w:eastAsia="Calibri" w:hAnsi="Twinkl Cursive Unlooped" w:cs="Times New Roman"/>
                          <w:b/>
                          <w:sz w:val="2"/>
                        </w:rPr>
                      </w:pPr>
                      <w:r w:rsidRPr="00427290">
                        <w:rPr>
                          <w:rFonts w:ascii="Twinkl Cursive Unlooped" w:eastAsia="Calibri" w:hAnsi="Twinkl Cursive Unlooped" w:cs="Times New Roman"/>
                          <w:b/>
                          <w:sz w:val="36"/>
                        </w:rPr>
                        <w:t>St Elizabeth’s Catholic Voluntary Academy</w:t>
                      </w:r>
                      <w:r w:rsidRPr="00427290">
                        <w:rPr>
                          <w:rFonts w:ascii="Calibri" w:eastAsia="Calibri" w:hAnsi="Calibri" w:cs="Times New Roman"/>
                        </w:rPr>
                        <w:t xml:space="preserve"> </w:t>
                      </w:r>
                    </w:p>
                    <w:p w14:paraId="763C330B" w14:textId="77777777" w:rsidR="006A6FBA" w:rsidRDefault="006A6FBA" w:rsidP="006A6FBA">
                      <w:pPr>
                        <w:spacing w:after="0"/>
                        <w:rPr>
                          <w:rFonts w:ascii="Twinkl Cursive Unlooped" w:eastAsia="Calibri" w:hAnsi="Twinkl Cursive Unlooped" w:cs="Times New Roman"/>
                          <w:b/>
                          <w:sz w:val="2"/>
                        </w:rPr>
                      </w:pPr>
                      <w:r w:rsidRPr="00427290">
                        <w:rPr>
                          <w:rFonts w:ascii="Twinkl Cursive Unlooped" w:eastAsia="Calibri" w:hAnsi="Twinkl Cursive Unlooped" w:cs="Times New Roman"/>
                          <w:sz w:val="20"/>
                        </w:rPr>
                        <w:t xml:space="preserve">       “</w:t>
                      </w:r>
                      <w:r>
                        <w:rPr>
                          <w:rFonts w:ascii="Twinkl Cursive Unlooped" w:eastAsia="Calibri" w:hAnsi="Twinkl Cursive Unlooped" w:cs="Times New Roman"/>
                          <w:sz w:val="20"/>
                        </w:rPr>
                        <w:t>Be like Jesus. Be your best. Be safe. Be caring.”</w:t>
                      </w:r>
                      <w:r w:rsidRPr="00427290">
                        <w:rPr>
                          <w:rFonts w:ascii="Twinkl Cursive Unlooped" w:eastAsia="Calibri" w:hAnsi="Twinkl Cursive Unlooped" w:cs="Times New Roman"/>
                          <w:noProof/>
                          <w:sz w:val="18"/>
                        </w:rPr>
                        <w:t xml:space="preserve"> </w:t>
                      </w:r>
                    </w:p>
                    <w:p w14:paraId="4F51B587" w14:textId="35C01092" w:rsidR="006A6FBA" w:rsidRDefault="006A6FBA"/>
                  </w:txbxContent>
                </v:textbox>
                <w10:wrap anchorx="margin" anchory="page"/>
              </v:shape>
            </w:pict>
          </mc:Fallback>
        </mc:AlternateContent>
      </w:r>
      <w:r w:rsidR="00A37BBA">
        <w:rPr>
          <w:rFonts w:ascii="Twinkl Cursive Unlooped" w:eastAsia="Calibri" w:hAnsi="Twinkl Cursive Unlooped" w:cs="Times New Roman"/>
          <w:b/>
          <w:color w:val="00B050"/>
          <w:sz w:val="62"/>
        </w:rPr>
        <w:t xml:space="preserve">Listening and </w:t>
      </w:r>
      <w:proofErr w:type="gramStart"/>
      <w:r w:rsidR="00A37BBA">
        <w:rPr>
          <w:rFonts w:ascii="Twinkl Cursive Unlooped" w:eastAsia="Calibri" w:hAnsi="Twinkl Cursive Unlooped" w:cs="Times New Roman"/>
          <w:b/>
          <w:color w:val="00B050"/>
          <w:sz w:val="62"/>
        </w:rPr>
        <w:t>Sharing</w:t>
      </w:r>
      <w:proofErr w:type="gramEnd"/>
      <w:r w:rsidR="00A37BBA">
        <w:rPr>
          <w:rFonts w:ascii="Twinkl Cursive Unlooped" w:eastAsia="Calibri" w:hAnsi="Twinkl Cursive Unlooped" w:cs="Times New Roman"/>
          <w:b/>
          <w:color w:val="00B050"/>
          <w:sz w:val="62"/>
        </w:rPr>
        <w:t>.</w:t>
      </w:r>
      <w:r w:rsidRPr="006A6FBA">
        <w:rPr>
          <w:rFonts w:ascii="Calibri" w:eastAsia="Calibri" w:hAnsi="Calibri" w:cs="Times New Roman"/>
          <w:noProof/>
          <w:lang w:eastAsia="en-GB"/>
        </w:rPr>
        <w:t xml:space="preserve"> </w:t>
      </w:r>
    </w:p>
    <w:p w14:paraId="207FE4A5" w14:textId="1AC9F04A" w:rsidR="00427290" w:rsidRPr="00427290" w:rsidRDefault="00427290" w:rsidP="00427290">
      <w:pPr>
        <w:jc w:val="center"/>
        <w:rPr>
          <w:rFonts w:ascii="SassoonPrimaryInfant" w:eastAsia="Calibri" w:hAnsi="SassoonPrimaryInfant" w:cs="Times New Roman"/>
          <w:b/>
          <w:sz w:val="26"/>
        </w:rPr>
      </w:pPr>
    </w:p>
    <w:p w14:paraId="65733F64" w14:textId="60579412" w:rsidR="00427290" w:rsidRPr="00427290" w:rsidRDefault="00A61909" w:rsidP="00427290">
      <w:pPr>
        <w:rPr>
          <w:rFonts w:ascii="SassoonPrimaryInfant" w:eastAsia="Calibri" w:hAnsi="SassoonPrimaryInfant" w:cs="Times New Roman"/>
          <w:sz w:val="8"/>
        </w:rPr>
      </w:pPr>
      <w:r w:rsidRPr="00427290">
        <w:rPr>
          <w:rFonts w:ascii="Twinkl Cursive Unlooped" w:eastAsia="Calibri" w:hAnsi="Twinkl Cursive Unlooped" w:cs="Times New Roman"/>
          <w:noProof/>
          <w:color w:val="0000FF"/>
          <w:sz w:val="16"/>
          <w:lang w:eastAsia="en-GB"/>
        </w:rPr>
        <w:drawing>
          <wp:anchor distT="0" distB="0" distL="114300" distR="114300" simplePos="0" relativeHeight="251673600" behindDoc="0" locked="0" layoutInCell="1" allowOverlap="1" wp14:anchorId="1FEF73A0" wp14:editId="7825E42F">
            <wp:simplePos x="0" y="0"/>
            <wp:positionH relativeFrom="column">
              <wp:posOffset>2145716</wp:posOffset>
            </wp:positionH>
            <wp:positionV relativeFrom="paragraph">
              <wp:posOffset>2677108</wp:posOffset>
            </wp:positionV>
            <wp:extent cx="489546" cy="600761"/>
            <wp:effectExtent l="0" t="0" r="6350" b="0"/>
            <wp:wrapNone/>
            <wp:docPr id="10" name="Picture 10" descr="Image result for head silhouet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d silhouette">
                      <a:hlinkClick r:id="rId6"/>
                    </pic:cNvPr>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448" b="93057" l="445" r="100000"/>
                              </a14:imgEffect>
                            </a14:imgLayer>
                          </a14:imgProps>
                        </a:ext>
                        <a:ext uri="{28A0092B-C50C-407E-A947-70E740481C1C}">
                          <a14:useLocalDpi xmlns:a14="http://schemas.microsoft.com/office/drawing/2010/main" val="0"/>
                        </a:ext>
                      </a:extLst>
                    </a:blip>
                    <a:srcRect b="7225"/>
                    <a:stretch/>
                  </pic:blipFill>
                  <pic:spPr bwMode="auto">
                    <a:xfrm>
                      <a:off x="0" y="0"/>
                      <a:ext cx="489546" cy="6007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6026" w:tblpY="34"/>
        <w:tblW w:w="0" w:type="auto"/>
        <w:tblLook w:val="04A0" w:firstRow="1" w:lastRow="0" w:firstColumn="1" w:lastColumn="0" w:noHBand="0" w:noVBand="1"/>
      </w:tblPr>
      <w:tblGrid>
        <w:gridCol w:w="1985"/>
        <w:gridCol w:w="3290"/>
      </w:tblGrid>
      <w:tr w:rsidR="00C0634E" w:rsidRPr="00C0634E" w14:paraId="6DA35126" w14:textId="77777777" w:rsidTr="006A6FBA">
        <w:tc>
          <w:tcPr>
            <w:tcW w:w="5098" w:type="dxa"/>
            <w:gridSpan w:val="2"/>
            <w:shd w:val="clear" w:color="auto" w:fill="FFFF00"/>
          </w:tcPr>
          <w:p w14:paraId="21BD138A" w14:textId="1E60C7CF" w:rsidR="00C0634E" w:rsidRPr="00C0634E" w:rsidRDefault="00C0634E" w:rsidP="006A6FBA">
            <w:pPr>
              <w:jc w:val="center"/>
              <w:rPr>
                <w:rFonts w:ascii="Twinkl Cursive Unlooped" w:eastAsia="Calibri" w:hAnsi="Twinkl Cursive Unlooped" w:cs="Times New Roman"/>
                <w:b/>
                <w:sz w:val="18"/>
                <w:szCs w:val="18"/>
              </w:rPr>
            </w:pPr>
            <w:r w:rsidRPr="00C0634E">
              <w:rPr>
                <w:rFonts w:ascii="Twinkl Cursive Unlooped" w:eastAsia="Calibri" w:hAnsi="Twinkl Cursive Unlooped" w:cs="Times New Roman"/>
                <w:b/>
                <w:sz w:val="18"/>
                <w:szCs w:val="18"/>
              </w:rPr>
              <w:t>Key Vocabulary and Definitions</w:t>
            </w:r>
          </w:p>
        </w:tc>
      </w:tr>
      <w:tr w:rsidR="00C0634E" w:rsidRPr="00C0634E" w14:paraId="640D7116" w14:textId="77777777" w:rsidTr="006A6FBA">
        <w:tc>
          <w:tcPr>
            <w:tcW w:w="1808" w:type="dxa"/>
            <w:vAlign w:val="center"/>
          </w:tcPr>
          <w:p w14:paraId="49F9421F" w14:textId="1FE1A72C" w:rsidR="00C0634E" w:rsidRPr="00C0634E" w:rsidRDefault="00C0634E" w:rsidP="006A6FBA">
            <w:pPr>
              <w:jc w:val="center"/>
              <w:rPr>
                <w:rFonts w:ascii="Twinkl Cursive Unlooped" w:eastAsia="Calibri" w:hAnsi="Twinkl Cursive Unlooped" w:cs="Times New Roman"/>
                <w:b/>
                <w:noProof/>
                <w:sz w:val="20"/>
                <w:szCs w:val="20"/>
                <w:lang w:eastAsia="en-GB"/>
              </w:rPr>
            </w:pPr>
            <w:r w:rsidRPr="00C0634E">
              <w:rPr>
                <w:rFonts w:ascii="Twinkl Cursive Unlooped" w:eastAsia="Calibri" w:hAnsi="Twinkl Cursive Unlooped" w:cs="Times New Roman"/>
                <w:b/>
                <w:noProof/>
                <w:color w:val="BF8F00"/>
                <w:sz w:val="20"/>
                <w:szCs w:val="20"/>
                <w:lang w:eastAsia="en-GB"/>
              </w:rPr>
              <w:t>Eucharist</w:t>
            </w:r>
          </w:p>
        </w:tc>
        <w:tc>
          <w:tcPr>
            <w:tcW w:w="3290" w:type="dxa"/>
            <w:vAlign w:val="center"/>
          </w:tcPr>
          <w:p w14:paraId="7A6A88C2" w14:textId="77777777" w:rsidR="00C0634E" w:rsidRPr="00C0634E" w:rsidRDefault="00C0634E" w:rsidP="006A6FBA">
            <w:pPr>
              <w:jc w:val="center"/>
              <w:rPr>
                <w:rFonts w:ascii="Twinkl Cursive Unlooped" w:eastAsia="Calibri" w:hAnsi="Twinkl Cursive Unlooped" w:cs="Times New Roman"/>
                <w:sz w:val="18"/>
                <w:szCs w:val="18"/>
              </w:rPr>
            </w:pPr>
            <w:r w:rsidRPr="00C0634E">
              <w:rPr>
                <w:rFonts w:ascii="Twinkl Cursive Unlooped" w:eastAsia="Calibri" w:hAnsi="Twinkl Cursive Unlooped" w:cs="Times New Roman"/>
                <w:sz w:val="18"/>
                <w:szCs w:val="18"/>
              </w:rPr>
              <w:t>The word Eucharist means ‘thanksgiving’. It is another name for the Mass, where we receive Jesus in Holy Communion.</w:t>
            </w:r>
          </w:p>
        </w:tc>
      </w:tr>
      <w:tr w:rsidR="00C0634E" w:rsidRPr="00C0634E" w14:paraId="5FD0E115" w14:textId="77777777" w:rsidTr="006A6FBA">
        <w:tc>
          <w:tcPr>
            <w:tcW w:w="1808" w:type="dxa"/>
            <w:vAlign w:val="center"/>
          </w:tcPr>
          <w:p w14:paraId="72B84782" w14:textId="77777777" w:rsidR="00C0634E" w:rsidRPr="00C0634E" w:rsidRDefault="00C0634E" w:rsidP="006A6FBA">
            <w:pPr>
              <w:jc w:val="center"/>
              <w:rPr>
                <w:rFonts w:ascii="Twinkl Cursive Unlooped" w:eastAsia="Calibri" w:hAnsi="Twinkl Cursive Unlooped" w:cs="Times New Roman"/>
                <w:b/>
                <w:noProof/>
                <w:sz w:val="20"/>
                <w:szCs w:val="20"/>
                <w:lang w:eastAsia="en-GB"/>
              </w:rPr>
            </w:pPr>
            <w:r w:rsidRPr="00C0634E">
              <w:rPr>
                <w:rFonts w:ascii="Twinkl Cursive Unlooped" w:eastAsia="Calibri" w:hAnsi="Twinkl Cursive Unlooped" w:cs="Times New Roman"/>
                <w:b/>
                <w:noProof/>
                <w:color w:val="7030A0"/>
                <w:sz w:val="20"/>
                <w:szCs w:val="20"/>
                <w:lang w:eastAsia="en-GB"/>
              </w:rPr>
              <w:t>Eucharistic Prayer</w:t>
            </w:r>
          </w:p>
        </w:tc>
        <w:tc>
          <w:tcPr>
            <w:tcW w:w="3290" w:type="dxa"/>
            <w:vAlign w:val="center"/>
          </w:tcPr>
          <w:p w14:paraId="229C435C" w14:textId="77777777" w:rsidR="00C0634E" w:rsidRPr="00C0634E" w:rsidRDefault="00C0634E" w:rsidP="006A6FBA">
            <w:pPr>
              <w:jc w:val="center"/>
              <w:rPr>
                <w:rFonts w:ascii="Twinkl Cursive Unlooped" w:eastAsia="Calibri" w:hAnsi="Twinkl Cursive Unlooped" w:cs="Times New Roman"/>
                <w:sz w:val="18"/>
                <w:szCs w:val="18"/>
              </w:rPr>
            </w:pPr>
            <w:r w:rsidRPr="00C0634E">
              <w:rPr>
                <w:rFonts w:ascii="Twinkl Cursive Unlooped" w:eastAsia="Calibri" w:hAnsi="Twinkl Cursive Unlooped" w:cs="Times New Roman"/>
                <w:sz w:val="18"/>
                <w:szCs w:val="18"/>
              </w:rPr>
              <w:t>This is a prayer of praise and thanksgiving to God. In the prayer, the priest uses some of the same words as Jesus at the Last Supper. Through the Holy Spirit the bread and wine become the body and blood of Jesus.</w:t>
            </w:r>
          </w:p>
        </w:tc>
      </w:tr>
      <w:tr w:rsidR="00C0634E" w:rsidRPr="00C0634E" w14:paraId="0E35725D" w14:textId="77777777" w:rsidTr="006A6FBA">
        <w:tc>
          <w:tcPr>
            <w:tcW w:w="1808" w:type="dxa"/>
            <w:vAlign w:val="center"/>
          </w:tcPr>
          <w:p w14:paraId="6B57D976" w14:textId="7EEC1D3B" w:rsidR="00C0634E" w:rsidRPr="00C0634E" w:rsidRDefault="00C0634E" w:rsidP="006A6FBA">
            <w:pPr>
              <w:jc w:val="center"/>
              <w:rPr>
                <w:rFonts w:ascii="Twinkl Cursive Unlooped" w:eastAsia="Calibri" w:hAnsi="Twinkl Cursive Unlooped" w:cs="Times New Roman"/>
                <w:b/>
                <w:color w:val="C00000"/>
                <w:sz w:val="20"/>
                <w:szCs w:val="20"/>
              </w:rPr>
            </w:pPr>
            <w:r w:rsidRPr="00C0634E">
              <w:rPr>
                <w:rFonts w:ascii="Twinkl Cursive Unlooped" w:eastAsia="Calibri" w:hAnsi="Twinkl Cursive Unlooped" w:cs="Times New Roman"/>
                <w:b/>
                <w:color w:val="C00000"/>
                <w:sz w:val="20"/>
                <w:szCs w:val="20"/>
              </w:rPr>
              <w:t>Holy Communion</w:t>
            </w:r>
          </w:p>
          <w:p w14:paraId="243E8738" w14:textId="77777777" w:rsidR="00C0634E" w:rsidRPr="00C0634E" w:rsidRDefault="00C0634E" w:rsidP="006A6FBA">
            <w:pPr>
              <w:jc w:val="center"/>
              <w:rPr>
                <w:rFonts w:ascii="Twinkl Cursive Unlooped" w:eastAsia="Calibri" w:hAnsi="Twinkl Cursive Unlooped" w:cs="Times New Roman"/>
                <w:b/>
                <w:color w:val="C00000"/>
                <w:sz w:val="20"/>
                <w:szCs w:val="20"/>
              </w:rPr>
            </w:pPr>
          </w:p>
          <w:p w14:paraId="0DD632DC" w14:textId="77777777" w:rsidR="00C0634E" w:rsidRPr="00C0634E" w:rsidRDefault="00C0634E" w:rsidP="006A6FBA">
            <w:pPr>
              <w:rPr>
                <w:rFonts w:ascii="Twinkl Cursive Unlooped" w:eastAsia="Calibri" w:hAnsi="Twinkl Cursive Unlooped" w:cs="Times New Roman"/>
                <w:b/>
                <w:color w:val="FF66CC"/>
                <w:sz w:val="20"/>
                <w:szCs w:val="20"/>
              </w:rPr>
            </w:pPr>
          </w:p>
        </w:tc>
        <w:tc>
          <w:tcPr>
            <w:tcW w:w="3290" w:type="dxa"/>
            <w:vAlign w:val="center"/>
          </w:tcPr>
          <w:p w14:paraId="6D69C848" w14:textId="77777777" w:rsidR="00C0634E" w:rsidRPr="00C0634E" w:rsidRDefault="00C0634E" w:rsidP="006A6FBA">
            <w:pPr>
              <w:jc w:val="center"/>
              <w:rPr>
                <w:rFonts w:ascii="Twinkl Cursive Unlooped" w:eastAsia="Calibri" w:hAnsi="Twinkl Cursive Unlooped" w:cs="Times New Roman"/>
                <w:sz w:val="18"/>
                <w:szCs w:val="18"/>
              </w:rPr>
            </w:pPr>
            <w:r w:rsidRPr="00C0634E">
              <w:rPr>
                <w:rFonts w:ascii="Twinkl Cursive Unlooped" w:eastAsia="Calibri" w:hAnsi="Twinkl Cursive Unlooped" w:cs="Times New Roman"/>
                <w:sz w:val="18"/>
                <w:szCs w:val="18"/>
              </w:rPr>
              <w:t>By receiving the body and blood of Jesus, we become close to Jesus and God his Father. It also means we become close to each other.</w:t>
            </w:r>
          </w:p>
        </w:tc>
      </w:tr>
      <w:tr w:rsidR="00C0634E" w:rsidRPr="00C0634E" w14:paraId="61FB3B8B" w14:textId="77777777" w:rsidTr="006A6FBA">
        <w:tc>
          <w:tcPr>
            <w:tcW w:w="1808" w:type="dxa"/>
            <w:vAlign w:val="center"/>
          </w:tcPr>
          <w:p w14:paraId="3371052B" w14:textId="57DC559C" w:rsidR="00C0634E" w:rsidRPr="00C0634E" w:rsidRDefault="00C771A0" w:rsidP="006A6FBA">
            <w:pPr>
              <w:jc w:val="center"/>
              <w:rPr>
                <w:rFonts w:ascii="Twinkl Cursive Unlooped" w:eastAsia="Calibri" w:hAnsi="Twinkl Cursive Unlooped" w:cs="Times New Roman"/>
                <w:b/>
                <w:color w:val="92D050"/>
                <w:sz w:val="20"/>
                <w:szCs w:val="20"/>
              </w:rPr>
            </w:pPr>
            <w:r w:rsidRPr="008F08FC">
              <w:rPr>
                <w:rFonts w:ascii="Twinkl Cursive Unlooped" w:eastAsia="Calibri" w:hAnsi="Twinkl Cursive Unlooped" w:cs="Times New Roman"/>
                <w:b/>
                <w:color w:val="92D050"/>
                <w:sz w:val="20"/>
                <w:szCs w:val="20"/>
              </w:rPr>
              <w:t>The Gloria</w:t>
            </w:r>
          </w:p>
          <w:p w14:paraId="11E022FB" w14:textId="432A49A2" w:rsidR="00C0634E" w:rsidRPr="00C0634E" w:rsidRDefault="00C0634E" w:rsidP="006A6FBA">
            <w:pPr>
              <w:jc w:val="center"/>
              <w:rPr>
                <w:rFonts w:ascii="Twinkl Cursive Unlooped" w:eastAsia="Calibri" w:hAnsi="Twinkl Cursive Unlooped" w:cs="Times New Roman"/>
                <w:b/>
                <w:color w:val="92D050"/>
                <w:sz w:val="20"/>
                <w:szCs w:val="20"/>
              </w:rPr>
            </w:pPr>
          </w:p>
          <w:p w14:paraId="5EAAC149" w14:textId="77777777" w:rsidR="00C0634E" w:rsidRPr="00C0634E" w:rsidRDefault="00C0634E" w:rsidP="006A6FBA">
            <w:pPr>
              <w:jc w:val="center"/>
              <w:rPr>
                <w:rFonts w:ascii="Twinkl Cursive Unlooped" w:eastAsia="Calibri" w:hAnsi="Twinkl Cursive Unlooped" w:cs="Times New Roman"/>
                <w:b/>
                <w:color w:val="92D050"/>
                <w:sz w:val="20"/>
                <w:szCs w:val="20"/>
              </w:rPr>
            </w:pPr>
          </w:p>
        </w:tc>
        <w:tc>
          <w:tcPr>
            <w:tcW w:w="3290" w:type="dxa"/>
            <w:vAlign w:val="center"/>
          </w:tcPr>
          <w:p w14:paraId="57C60002" w14:textId="7E92308F" w:rsidR="00C0634E" w:rsidRPr="00C0634E" w:rsidRDefault="00C771A0" w:rsidP="006A6FBA">
            <w:pPr>
              <w:jc w:val="center"/>
              <w:rPr>
                <w:rFonts w:ascii="Twinkl Cursive Unlooped" w:eastAsia="Calibri" w:hAnsi="Twinkl Cursive Unlooped" w:cs="Times New Roman"/>
                <w:sz w:val="18"/>
                <w:szCs w:val="18"/>
              </w:rPr>
            </w:pPr>
            <w:r w:rsidRPr="00C771A0">
              <w:rPr>
                <w:rFonts w:ascii="Twinkl Cursive Unlooped" w:eastAsia="Calibri" w:hAnsi="Twinkl Cursive Unlooped" w:cs="Times New Roman"/>
                <w:sz w:val="18"/>
                <w:szCs w:val="18"/>
              </w:rPr>
              <w:t xml:space="preserve">The Gloria is a song which praises and glorifies God and prepares people for listening to God’s Word.  </w:t>
            </w:r>
          </w:p>
        </w:tc>
      </w:tr>
      <w:tr w:rsidR="00C0634E" w:rsidRPr="00C0634E" w14:paraId="2730FD49" w14:textId="77777777" w:rsidTr="006A6FBA">
        <w:tc>
          <w:tcPr>
            <w:tcW w:w="1808" w:type="dxa"/>
            <w:vAlign w:val="center"/>
          </w:tcPr>
          <w:p w14:paraId="7E283622" w14:textId="77777777" w:rsidR="00C0634E" w:rsidRPr="00C0634E" w:rsidRDefault="00C0634E" w:rsidP="006A6FBA">
            <w:pPr>
              <w:jc w:val="center"/>
              <w:rPr>
                <w:rFonts w:ascii="Twinkl Cursive Unlooped" w:eastAsia="Calibri" w:hAnsi="Twinkl Cursive Unlooped" w:cs="Times New Roman"/>
                <w:b/>
                <w:color w:val="000000"/>
                <w:sz w:val="20"/>
                <w:szCs w:val="20"/>
              </w:rPr>
            </w:pPr>
            <w:r w:rsidRPr="00C0634E">
              <w:rPr>
                <w:rFonts w:ascii="Twinkl Cursive Unlooped" w:eastAsia="Calibri" w:hAnsi="Twinkl Cursive Unlooped" w:cs="Times New Roman"/>
                <w:b/>
                <w:color w:val="FFC000"/>
                <w:sz w:val="20"/>
                <w:szCs w:val="20"/>
              </w:rPr>
              <w:t>Mass</w:t>
            </w:r>
          </w:p>
        </w:tc>
        <w:tc>
          <w:tcPr>
            <w:tcW w:w="3290" w:type="dxa"/>
            <w:vAlign w:val="center"/>
          </w:tcPr>
          <w:p w14:paraId="67B1B31B" w14:textId="77777777" w:rsidR="00C0634E" w:rsidRPr="00C0634E" w:rsidRDefault="00C0634E" w:rsidP="006A6FBA">
            <w:pPr>
              <w:jc w:val="center"/>
              <w:rPr>
                <w:rFonts w:ascii="Twinkl Cursive Unlooped" w:eastAsia="Calibri" w:hAnsi="Twinkl Cursive Unlooped" w:cs="Times New Roman"/>
                <w:sz w:val="18"/>
                <w:szCs w:val="18"/>
              </w:rPr>
            </w:pPr>
            <w:r w:rsidRPr="00C0634E">
              <w:rPr>
                <w:rFonts w:ascii="Twinkl Cursive Unlooped" w:eastAsia="Calibri" w:hAnsi="Twinkl Cursive Unlooped" w:cs="Times New Roman"/>
                <w:sz w:val="18"/>
                <w:szCs w:val="18"/>
              </w:rPr>
              <w:t>The celebration where we hear God’s Word and give thanks for Jesus in Holy Communion.</w:t>
            </w:r>
          </w:p>
        </w:tc>
      </w:tr>
      <w:tr w:rsidR="00C0634E" w:rsidRPr="00C0634E" w14:paraId="040317DC" w14:textId="77777777" w:rsidTr="006A6FBA">
        <w:tc>
          <w:tcPr>
            <w:tcW w:w="1808" w:type="dxa"/>
            <w:vAlign w:val="center"/>
          </w:tcPr>
          <w:p w14:paraId="1D719145" w14:textId="31F70E9D" w:rsidR="00C0634E" w:rsidRPr="00C0634E" w:rsidRDefault="00AD7CB4" w:rsidP="006A6FBA">
            <w:pPr>
              <w:jc w:val="center"/>
              <w:rPr>
                <w:rFonts w:ascii="Twinkl Cursive Unlooped" w:eastAsia="Calibri" w:hAnsi="Twinkl Cursive Unlooped" w:cs="Times New Roman"/>
                <w:b/>
                <w:color w:val="0070C0"/>
                <w:sz w:val="20"/>
                <w:szCs w:val="20"/>
              </w:rPr>
            </w:pPr>
            <w:r w:rsidRPr="008F08FC">
              <w:rPr>
                <w:rFonts w:ascii="Twinkl Cursive Unlooped" w:eastAsia="Calibri" w:hAnsi="Twinkl Cursive Unlooped" w:cs="Times New Roman"/>
                <w:b/>
                <w:color w:val="0070C0"/>
                <w:sz w:val="20"/>
                <w:szCs w:val="20"/>
              </w:rPr>
              <w:t>Preparation of the gifts</w:t>
            </w:r>
          </w:p>
        </w:tc>
        <w:tc>
          <w:tcPr>
            <w:tcW w:w="3290" w:type="dxa"/>
            <w:vAlign w:val="center"/>
          </w:tcPr>
          <w:p w14:paraId="28DEBCF0" w14:textId="427F110A" w:rsidR="00C0634E" w:rsidRPr="00C0634E" w:rsidRDefault="00AD7CB4" w:rsidP="006A6FBA">
            <w:pPr>
              <w:jc w:val="center"/>
              <w:rPr>
                <w:rFonts w:ascii="Twinkl Cursive Unlooped" w:eastAsia="Calibri" w:hAnsi="Twinkl Cursive Unlooped" w:cs="Times New Roman"/>
                <w:sz w:val="18"/>
                <w:szCs w:val="18"/>
              </w:rPr>
            </w:pPr>
            <w:r>
              <w:rPr>
                <w:rFonts w:ascii="Twinkl Cursive Unlooped" w:eastAsia="Calibri" w:hAnsi="Twinkl Cursive Unlooped" w:cs="Times New Roman"/>
                <w:sz w:val="18"/>
                <w:szCs w:val="18"/>
              </w:rPr>
              <w:t>The bread and wine are carried to the alter. The priest blesses them.</w:t>
            </w:r>
          </w:p>
        </w:tc>
      </w:tr>
      <w:tr w:rsidR="00C0634E" w:rsidRPr="00C0634E" w14:paraId="42078233" w14:textId="77777777" w:rsidTr="006A6FBA">
        <w:tc>
          <w:tcPr>
            <w:tcW w:w="1808" w:type="dxa"/>
            <w:vAlign w:val="center"/>
          </w:tcPr>
          <w:p w14:paraId="7165C97B" w14:textId="3962D12A" w:rsidR="00C0634E" w:rsidRPr="008F08FC" w:rsidRDefault="007E746E" w:rsidP="006A6FBA">
            <w:pPr>
              <w:jc w:val="center"/>
              <w:rPr>
                <w:rFonts w:ascii="Twinkl Cursive Unlooped" w:eastAsia="Calibri" w:hAnsi="Twinkl Cursive Unlooped" w:cs="Times New Roman"/>
                <w:b/>
                <w:color w:val="0070C0"/>
                <w:sz w:val="20"/>
                <w:szCs w:val="20"/>
              </w:rPr>
            </w:pPr>
            <w:r w:rsidRPr="008F08FC">
              <w:rPr>
                <w:rFonts w:ascii="Twinkl Cursive Unlooped" w:eastAsia="Calibri" w:hAnsi="Twinkl Cursive Unlooped" w:cs="Times New Roman"/>
                <w:b/>
                <w:color w:val="ED7D31" w:themeColor="accent2"/>
                <w:sz w:val="20"/>
                <w:szCs w:val="20"/>
              </w:rPr>
              <w:t>Rite</w:t>
            </w:r>
          </w:p>
        </w:tc>
        <w:tc>
          <w:tcPr>
            <w:tcW w:w="3290" w:type="dxa"/>
            <w:vAlign w:val="center"/>
          </w:tcPr>
          <w:p w14:paraId="68EF5E74" w14:textId="638BE070" w:rsidR="00C0634E" w:rsidRPr="00C0634E" w:rsidRDefault="007E746E" w:rsidP="006A6FBA">
            <w:pPr>
              <w:jc w:val="center"/>
              <w:rPr>
                <w:rFonts w:ascii="Twinkl Cursive Unlooped" w:eastAsia="Calibri" w:hAnsi="Twinkl Cursive Unlooped" w:cs="Times New Roman"/>
                <w:sz w:val="18"/>
                <w:szCs w:val="18"/>
              </w:rPr>
            </w:pPr>
            <w:r>
              <w:rPr>
                <w:rFonts w:ascii="Twinkl Cursive Unlooped" w:eastAsia="Calibri" w:hAnsi="Twinkl Cursive Unlooped" w:cs="Times New Roman"/>
                <w:sz w:val="18"/>
                <w:szCs w:val="18"/>
              </w:rPr>
              <w:t>T</w:t>
            </w:r>
            <w:r w:rsidRPr="007E746E">
              <w:rPr>
                <w:rFonts w:ascii="Twinkl Cursive Unlooped" w:eastAsia="Calibri" w:hAnsi="Twinkl Cursive Unlooped" w:cs="Times New Roman"/>
                <w:sz w:val="18"/>
                <w:szCs w:val="18"/>
              </w:rPr>
              <w:t>he action of God’s people, ceremony or act.</w:t>
            </w:r>
          </w:p>
        </w:tc>
      </w:tr>
      <w:tr w:rsidR="00AD7CB4" w:rsidRPr="00C0634E" w14:paraId="1084E7A0" w14:textId="77777777" w:rsidTr="006A6FBA">
        <w:tc>
          <w:tcPr>
            <w:tcW w:w="1808" w:type="dxa"/>
            <w:vAlign w:val="center"/>
          </w:tcPr>
          <w:p w14:paraId="3F219214" w14:textId="0256D2B9" w:rsidR="00AD7CB4" w:rsidRPr="008F08FC" w:rsidRDefault="00AD7CB4" w:rsidP="006A6FBA">
            <w:pPr>
              <w:jc w:val="center"/>
              <w:rPr>
                <w:rFonts w:ascii="Twinkl Cursive Unlooped" w:eastAsia="Calibri" w:hAnsi="Twinkl Cursive Unlooped" w:cs="Times New Roman"/>
                <w:b/>
                <w:color w:val="0070C0"/>
                <w:sz w:val="20"/>
                <w:szCs w:val="20"/>
              </w:rPr>
            </w:pPr>
            <w:r w:rsidRPr="008F08FC">
              <w:rPr>
                <w:rFonts w:ascii="Twinkl Cursive Unlooped" w:eastAsia="Calibri" w:hAnsi="Twinkl Cursive Unlooped" w:cs="Times New Roman"/>
                <w:b/>
                <w:color w:val="00B0F0"/>
                <w:sz w:val="20"/>
                <w:szCs w:val="20"/>
              </w:rPr>
              <w:t>Penitential Act</w:t>
            </w:r>
          </w:p>
        </w:tc>
        <w:tc>
          <w:tcPr>
            <w:tcW w:w="3290" w:type="dxa"/>
            <w:vAlign w:val="center"/>
          </w:tcPr>
          <w:p w14:paraId="05EDD805" w14:textId="472BF27F" w:rsidR="00AD7CB4" w:rsidRDefault="00AD7CB4" w:rsidP="006A6FBA">
            <w:pPr>
              <w:jc w:val="center"/>
              <w:rPr>
                <w:rFonts w:ascii="Twinkl Cursive Unlooped" w:eastAsia="Calibri" w:hAnsi="Twinkl Cursive Unlooped" w:cs="Times New Roman"/>
                <w:sz w:val="18"/>
                <w:szCs w:val="18"/>
              </w:rPr>
            </w:pPr>
            <w:r w:rsidRPr="00AD7CB4">
              <w:rPr>
                <w:rFonts w:ascii="Twinkl Cursive Unlooped" w:eastAsia="Calibri" w:hAnsi="Twinkl Cursive Unlooped" w:cs="Times New Roman"/>
                <w:sz w:val="18"/>
                <w:szCs w:val="18"/>
              </w:rPr>
              <w:t>It prepares the parish family for the celebration of the Eucharist</w:t>
            </w:r>
            <w:r>
              <w:rPr>
                <w:rFonts w:ascii="Twinkl Cursive Unlooped" w:eastAsia="Calibri" w:hAnsi="Twinkl Cursive Unlooped" w:cs="Times New Roman"/>
                <w:sz w:val="18"/>
                <w:szCs w:val="18"/>
              </w:rPr>
              <w:t xml:space="preserve"> by </w:t>
            </w:r>
            <w:r w:rsidR="00D2650D">
              <w:rPr>
                <w:rFonts w:ascii="Twinkl Cursive Unlooped" w:eastAsia="Calibri" w:hAnsi="Twinkl Cursive Unlooped" w:cs="Times New Roman"/>
                <w:sz w:val="18"/>
                <w:szCs w:val="18"/>
              </w:rPr>
              <w:t>giving them the opportunity to say sorry for anything they may have done wrong.</w:t>
            </w:r>
            <w:r w:rsidRPr="00AD7CB4">
              <w:rPr>
                <w:rFonts w:ascii="Twinkl Cursive Unlooped" w:eastAsia="Calibri" w:hAnsi="Twinkl Cursive Unlooped" w:cs="Times New Roman"/>
                <w:sz w:val="18"/>
                <w:szCs w:val="18"/>
              </w:rPr>
              <w:t xml:space="preserve">  </w:t>
            </w:r>
          </w:p>
        </w:tc>
      </w:tr>
      <w:tr w:rsidR="00963630" w:rsidRPr="00C0634E" w14:paraId="4B759D8E" w14:textId="77777777" w:rsidTr="006A6FBA">
        <w:tc>
          <w:tcPr>
            <w:tcW w:w="1808" w:type="dxa"/>
            <w:vAlign w:val="center"/>
          </w:tcPr>
          <w:p w14:paraId="333B5DE0" w14:textId="7AA906E6" w:rsidR="00963630" w:rsidRPr="008F08FC" w:rsidRDefault="00963630" w:rsidP="006A6FBA">
            <w:pPr>
              <w:jc w:val="both"/>
              <w:rPr>
                <w:rFonts w:ascii="Twinkl Cursive Unlooped" w:eastAsia="Calibri" w:hAnsi="Twinkl Cursive Unlooped" w:cs="Times New Roman"/>
                <w:b/>
                <w:color w:val="00B0F0"/>
                <w:sz w:val="20"/>
                <w:szCs w:val="20"/>
              </w:rPr>
            </w:pPr>
            <w:r w:rsidRPr="008F08FC">
              <w:rPr>
                <w:rFonts w:ascii="Twinkl Cursive Unlooped" w:eastAsia="Calibri" w:hAnsi="Twinkl Cursive Unlooped" w:cs="Times New Roman"/>
                <w:b/>
                <w:color w:val="DA16CC"/>
                <w:sz w:val="20"/>
                <w:szCs w:val="20"/>
              </w:rPr>
              <w:t>Transubstantiation</w:t>
            </w:r>
          </w:p>
        </w:tc>
        <w:tc>
          <w:tcPr>
            <w:tcW w:w="3290" w:type="dxa"/>
            <w:vAlign w:val="center"/>
          </w:tcPr>
          <w:p w14:paraId="078D1BF1" w14:textId="02AC27C7" w:rsidR="00963630" w:rsidRPr="00AD7CB4" w:rsidRDefault="00963630" w:rsidP="006A6FBA">
            <w:pPr>
              <w:jc w:val="center"/>
              <w:rPr>
                <w:rFonts w:ascii="Twinkl Cursive Unlooped" w:eastAsia="Calibri" w:hAnsi="Twinkl Cursive Unlooped" w:cs="Times New Roman"/>
                <w:sz w:val="18"/>
                <w:szCs w:val="18"/>
              </w:rPr>
            </w:pPr>
            <w:r>
              <w:rPr>
                <w:rFonts w:ascii="Twinkl Cursive Unlooped" w:eastAsia="Calibri" w:hAnsi="Twinkl Cursive Unlooped" w:cs="Times New Roman"/>
                <w:sz w:val="18"/>
                <w:szCs w:val="18"/>
              </w:rPr>
              <w:t>T</w:t>
            </w:r>
            <w:r w:rsidRPr="00963630">
              <w:rPr>
                <w:rFonts w:ascii="Twinkl Cursive Unlooped" w:eastAsia="Calibri" w:hAnsi="Twinkl Cursive Unlooped" w:cs="Times New Roman"/>
                <w:sz w:val="18"/>
                <w:szCs w:val="18"/>
              </w:rPr>
              <w:t>he process of the bread and wine truly changing in substance into the Body and Blood of Jesus.</w:t>
            </w:r>
          </w:p>
        </w:tc>
      </w:tr>
      <w:tr w:rsidR="00963630" w:rsidRPr="00C0634E" w14:paraId="5707494F" w14:textId="77777777" w:rsidTr="006A6FBA">
        <w:tc>
          <w:tcPr>
            <w:tcW w:w="1808" w:type="dxa"/>
            <w:vAlign w:val="center"/>
          </w:tcPr>
          <w:p w14:paraId="0359A974" w14:textId="1C070DAA" w:rsidR="00963630" w:rsidRPr="008F08FC" w:rsidRDefault="00963630" w:rsidP="006A6FBA">
            <w:pPr>
              <w:jc w:val="center"/>
              <w:rPr>
                <w:rFonts w:ascii="Twinkl Cursive Unlooped" w:eastAsia="Calibri" w:hAnsi="Twinkl Cursive Unlooped" w:cs="Times New Roman"/>
                <w:b/>
                <w:color w:val="DA16CC"/>
                <w:sz w:val="20"/>
                <w:szCs w:val="20"/>
              </w:rPr>
            </w:pPr>
            <w:r w:rsidRPr="008F08FC">
              <w:rPr>
                <w:rFonts w:ascii="Twinkl Cursive Unlooped" w:eastAsia="Calibri" w:hAnsi="Twinkl Cursive Unlooped" w:cs="Times New Roman"/>
                <w:b/>
                <w:color w:val="31E30D"/>
                <w:sz w:val="20"/>
                <w:szCs w:val="20"/>
              </w:rPr>
              <w:t>Liturgy</w:t>
            </w:r>
          </w:p>
        </w:tc>
        <w:tc>
          <w:tcPr>
            <w:tcW w:w="3290" w:type="dxa"/>
            <w:vAlign w:val="center"/>
          </w:tcPr>
          <w:p w14:paraId="21C67F1D" w14:textId="1C6E2A1C" w:rsidR="00963630" w:rsidRDefault="00963630" w:rsidP="006A6FBA">
            <w:pPr>
              <w:jc w:val="center"/>
              <w:rPr>
                <w:rFonts w:ascii="Twinkl Cursive Unlooped" w:eastAsia="Calibri" w:hAnsi="Twinkl Cursive Unlooped" w:cs="Times New Roman"/>
                <w:sz w:val="18"/>
                <w:szCs w:val="18"/>
              </w:rPr>
            </w:pPr>
            <w:r>
              <w:rPr>
                <w:rFonts w:ascii="Twinkl Cursive Unlooped" w:eastAsia="Calibri" w:hAnsi="Twinkl Cursive Unlooped" w:cs="Times New Roman"/>
                <w:sz w:val="18"/>
                <w:szCs w:val="18"/>
              </w:rPr>
              <w:t>Public worship.</w:t>
            </w:r>
          </w:p>
        </w:tc>
      </w:tr>
    </w:tbl>
    <w:p w14:paraId="1153DB0A" w14:textId="4ABCF975" w:rsidR="00427290" w:rsidRPr="00427290" w:rsidRDefault="002E5B32" w:rsidP="00427290">
      <w:pPr>
        <w:spacing w:after="0"/>
        <w:rPr>
          <w:rFonts w:ascii="SassoonPrimaryInfant" w:eastAsia="Calibri" w:hAnsi="SassoonPrimaryInfant" w:cs="Times New Roman"/>
          <w:b/>
          <w:sz w:val="26"/>
        </w:rPr>
      </w:pPr>
      <w:r w:rsidRPr="00427290">
        <w:rPr>
          <w:rFonts w:ascii="Twinkl Cursive Unlooped" w:eastAsia="Calibri" w:hAnsi="Twinkl Cursive Unlooped" w:cs="Times New Roman"/>
          <w:b/>
          <w:noProof/>
          <w:color w:val="00B050"/>
          <w:sz w:val="20"/>
          <w:lang w:eastAsia="en-GB"/>
        </w:rPr>
        <mc:AlternateContent>
          <mc:Choice Requires="wps">
            <w:drawing>
              <wp:anchor distT="45720" distB="45720" distL="114300" distR="114300" simplePos="0" relativeHeight="251663360" behindDoc="0" locked="0" layoutInCell="1" allowOverlap="1" wp14:anchorId="3EA27548" wp14:editId="5B69B2C8">
                <wp:simplePos x="0" y="0"/>
                <wp:positionH relativeFrom="column">
                  <wp:posOffset>-494134</wp:posOffset>
                </wp:positionH>
                <wp:positionV relativeFrom="page">
                  <wp:posOffset>5160216</wp:posOffset>
                </wp:positionV>
                <wp:extent cx="3276600" cy="2920093"/>
                <wp:effectExtent l="19050" t="19050" r="1905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920093"/>
                        </a:xfrm>
                        <a:prstGeom prst="rect">
                          <a:avLst/>
                        </a:prstGeom>
                        <a:solidFill>
                          <a:srgbClr val="FFFFFF"/>
                        </a:solidFill>
                        <a:ln w="38100">
                          <a:solidFill>
                            <a:srgbClr val="92D050"/>
                          </a:solidFill>
                          <a:miter lim="800000"/>
                          <a:headEnd/>
                          <a:tailEnd/>
                        </a:ln>
                      </wps:spPr>
                      <wps:txbx>
                        <w:txbxContent>
                          <w:p w14:paraId="42DC2C77" w14:textId="77777777" w:rsidR="00427290" w:rsidRPr="00237223" w:rsidRDefault="00427290" w:rsidP="00427290">
                            <w:pPr>
                              <w:spacing w:after="0"/>
                              <w:jc w:val="center"/>
                              <w:rPr>
                                <w:rFonts w:ascii="Twinkl Cursive Unlooped" w:hAnsi="Twinkl Cursive Unlooped"/>
                                <w:b/>
                                <w:sz w:val="18"/>
                                <w:szCs w:val="18"/>
                              </w:rPr>
                            </w:pPr>
                            <w:r w:rsidRPr="00237223">
                              <w:rPr>
                                <w:rFonts w:ascii="Twinkl Cursive Unlooped" w:hAnsi="Twinkl Cursive Unlooped"/>
                                <w:b/>
                                <w:sz w:val="18"/>
                                <w:szCs w:val="18"/>
                              </w:rPr>
                              <w:t>Key Skills</w:t>
                            </w:r>
                          </w:p>
                          <w:p w14:paraId="13A29B43" w14:textId="55B541DF" w:rsidR="00427290" w:rsidRPr="00237223" w:rsidRDefault="00427290" w:rsidP="00427290">
                            <w:pPr>
                              <w:pStyle w:val="ListParagraph1"/>
                              <w:numPr>
                                <w:ilvl w:val="0"/>
                                <w:numId w:val="1"/>
                              </w:numPr>
                              <w:ind w:left="993" w:hanging="284"/>
                              <w:rPr>
                                <w:rFonts w:ascii="Twinkl Cursive Unlooped" w:hAnsi="Twinkl Cursive Unlooped"/>
                                <w:sz w:val="18"/>
                                <w:szCs w:val="18"/>
                              </w:rPr>
                            </w:pPr>
                            <w:r w:rsidRPr="00237223">
                              <w:rPr>
                                <w:rFonts w:ascii="Twinkl Cursive Unlooped" w:hAnsi="Twinkl Cursive Unlooped"/>
                                <w:sz w:val="18"/>
                                <w:szCs w:val="18"/>
                              </w:rPr>
                              <w:t xml:space="preserve">I can accurately </w:t>
                            </w:r>
                            <w:r w:rsidRPr="00237223">
                              <w:rPr>
                                <w:rFonts w:ascii="Twinkl Cursive Unlooped" w:hAnsi="Twinkl Cursive Unlooped"/>
                                <w:b/>
                                <w:sz w:val="18"/>
                                <w:szCs w:val="18"/>
                                <w:u w:val="single"/>
                              </w:rPr>
                              <w:t>retell</w:t>
                            </w:r>
                            <w:r w:rsidRPr="00237223">
                              <w:rPr>
                                <w:rFonts w:ascii="Twinkl Cursive Unlooped" w:hAnsi="Twinkl Cursive Unlooped"/>
                                <w:sz w:val="18"/>
                                <w:szCs w:val="18"/>
                              </w:rPr>
                              <w:t xml:space="preserve"> </w:t>
                            </w:r>
                            <w:r w:rsidR="00A61909" w:rsidRPr="00237223">
                              <w:rPr>
                                <w:rFonts w:ascii="Twinkl Cursive Unlooped" w:hAnsi="Twinkl Cursive Unlooped"/>
                                <w:sz w:val="18"/>
                                <w:szCs w:val="18"/>
                              </w:rPr>
                              <w:t>most parts of the Sacrament of the Eucharist.</w:t>
                            </w:r>
                            <w:r w:rsidRPr="00237223">
                              <w:rPr>
                                <w:rFonts w:ascii="Twinkl Cursive Unlooped" w:hAnsi="Twinkl Cursive Unlooped"/>
                                <w:sz w:val="18"/>
                                <w:szCs w:val="18"/>
                              </w:rPr>
                              <w:t xml:space="preserve"> AT1 (</w:t>
                            </w:r>
                            <w:proofErr w:type="spellStart"/>
                            <w:r w:rsidRPr="00237223">
                              <w:rPr>
                                <w:rFonts w:ascii="Twinkl Cursive Unlooped" w:hAnsi="Twinkl Cursive Unlooped"/>
                                <w:sz w:val="18"/>
                                <w:szCs w:val="18"/>
                              </w:rPr>
                              <w:t>i</w:t>
                            </w:r>
                            <w:proofErr w:type="spellEnd"/>
                            <w:r w:rsidRPr="00237223">
                              <w:rPr>
                                <w:rFonts w:ascii="Twinkl Cursive Unlooped" w:hAnsi="Twinkl Cursive Unlooped"/>
                                <w:sz w:val="18"/>
                                <w:szCs w:val="18"/>
                              </w:rPr>
                              <w:t>)</w:t>
                            </w:r>
                          </w:p>
                          <w:p w14:paraId="602B1E7F" w14:textId="1EFF87F8" w:rsidR="00427290" w:rsidRPr="00237223" w:rsidRDefault="00427290" w:rsidP="00427290">
                            <w:pPr>
                              <w:pStyle w:val="ListParagraph1"/>
                              <w:numPr>
                                <w:ilvl w:val="0"/>
                                <w:numId w:val="1"/>
                              </w:numPr>
                              <w:ind w:left="993" w:hanging="284"/>
                              <w:rPr>
                                <w:rFonts w:ascii="Twinkl Cursive Unlooped" w:hAnsi="Twinkl Cursive Unlooped"/>
                                <w:sz w:val="18"/>
                                <w:szCs w:val="18"/>
                              </w:rPr>
                            </w:pPr>
                            <w:r w:rsidRPr="00237223">
                              <w:rPr>
                                <w:rFonts w:ascii="Twinkl Cursive Unlooped" w:hAnsi="Twinkl Cursive Unlooped"/>
                                <w:sz w:val="18"/>
                                <w:szCs w:val="18"/>
                              </w:rPr>
                              <w:t xml:space="preserve">I can </w:t>
                            </w:r>
                            <w:r w:rsidRPr="00237223">
                              <w:rPr>
                                <w:rFonts w:ascii="Twinkl Cursive Unlooped" w:hAnsi="Twinkl Cursive Unlooped"/>
                                <w:b/>
                                <w:sz w:val="18"/>
                                <w:szCs w:val="18"/>
                                <w:u w:val="single"/>
                              </w:rPr>
                              <w:t>describe</w:t>
                            </w:r>
                            <w:r w:rsidRPr="00237223">
                              <w:rPr>
                                <w:rFonts w:ascii="Twinkl Cursive Unlooped" w:hAnsi="Twinkl Cursive Unlooped"/>
                                <w:sz w:val="18"/>
                                <w:szCs w:val="18"/>
                              </w:rPr>
                              <w:t xml:space="preserve"> </w:t>
                            </w:r>
                            <w:r w:rsidR="00A61909" w:rsidRPr="00237223">
                              <w:rPr>
                                <w:rFonts w:ascii="Twinkl Cursive Unlooped" w:hAnsi="Twinkl Cursive Unlooped"/>
                                <w:sz w:val="18"/>
                                <w:szCs w:val="18"/>
                              </w:rPr>
                              <w:t>m</w:t>
                            </w:r>
                            <w:r w:rsidR="00BB61AE">
                              <w:rPr>
                                <w:rFonts w:ascii="Twinkl Cursive Unlooped" w:hAnsi="Twinkl Cursive Unlooped"/>
                                <w:sz w:val="18"/>
                                <w:szCs w:val="18"/>
                              </w:rPr>
                              <w:t>any</w:t>
                            </w:r>
                            <w:r w:rsidR="00A61909" w:rsidRPr="00237223">
                              <w:rPr>
                                <w:rFonts w:ascii="Twinkl Cursive Unlooped" w:hAnsi="Twinkl Cursive Unlooped"/>
                                <w:sz w:val="18"/>
                                <w:szCs w:val="18"/>
                              </w:rPr>
                              <w:t xml:space="preserve"> words and phrases to do with the celebration of the Eucharist, giving reasons for some </w:t>
                            </w:r>
                            <w:r w:rsidRPr="00237223">
                              <w:rPr>
                                <w:rFonts w:ascii="Twinkl Cursive Unlooped" w:hAnsi="Twinkl Cursive Unlooped"/>
                                <w:sz w:val="18"/>
                                <w:szCs w:val="18"/>
                              </w:rPr>
                              <w:t>AT1 (ii)</w:t>
                            </w:r>
                          </w:p>
                          <w:p w14:paraId="713DE113" w14:textId="7D523A35" w:rsidR="00427290" w:rsidRPr="00237223" w:rsidRDefault="00427290" w:rsidP="00427290">
                            <w:pPr>
                              <w:pStyle w:val="ListParagraph1"/>
                              <w:numPr>
                                <w:ilvl w:val="0"/>
                                <w:numId w:val="1"/>
                              </w:numPr>
                              <w:ind w:left="993" w:hanging="284"/>
                              <w:rPr>
                                <w:rFonts w:ascii="Twinkl Cursive Unlooped" w:hAnsi="Twinkl Cursive Unlooped"/>
                                <w:sz w:val="18"/>
                                <w:szCs w:val="18"/>
                              </w:rPr>
                            </w:pPr>
                            <w:r w:rsidRPr="00237223">
                              <w:rPr>
                                <w:rFonts w:ascii="Twinkl Cursive Unlooped" w:hAnsi="Twinkl Cursive Unlooped"/>
                                <w:sz w:val="18"/>
                                <w:szCs w:val="18"/>
                              </w:rPr>
                              <w:t xml:space="preserve">I can </w:t>
                            </w:r>
                            <w:r w:rsidRPr="00237223">
                              <w:rPr>
                                <w:rFonts w:ascii="Twinkl Cursive Unlooped" w:hAnsi="Twinkl Cursive Unlooped"/>
                                <w:b/>
                                <w:sz w:val="18"/>
                                <w:szCs w:val="18"/>
                                <w:u w:val="single"/>
                              </w:rPr>
                              <w:t>describe</w:t>
                            </w:r>
                            <w:r w:rsidRPr="00237223">
                              <w:rPr>
                                <w:rFonts w:ascii="Twinkl Cursive Unlooped" w:hAnsi="Twinkl Cursive Unlooped"/>
                                <w:sz w:val="18"/>
                                <w:szCs w:val="18"/>
                              </w:rPr>
                              <w:t xml:space="preserve"> </w:t>
                            </w:r>
                            <w:r w:rsidR="00A61909" w:rsidRPr="00237223">
                              <w:rPr>
                                <w:rFonts w:ascii="Twinkl Cursive Unlooped" w:hAnsi="Twinkl Cursive Unlooped"/>
                                <w:sz w:val="18"/>
                                <w:szCs w:val="18"/>
                              </w:rPr>
                              <w:t>many ways in which Christians share God’s love with others, giving some reasons.</w:t>
                            </w:r>
                            <w:r w:rsidRPr="00237223">
                              <w:rPr>
                                <w:rFonts w:ascii="Twinkl Cursive Unlooped" w:hAnsi="Twinkl Cursive Unlooped"/>
                                <w:sz w:val="18"/>
                                <w:szCs w:val="18"/>
                              </w:rPr>
                              <w:t xml:space="preserve"> AT1 (iii)</w:t>
                            </w:r>
                          </w:p>
                          <w:p w14:paraId="6DF0882A" w14:textId="16ADCA2D" w:rsidR="00427290" w:rsidRPr="00237223" w:rsidRDefault="00427290" w:rsidP="00427290">
                            <w:pPr>
                              <w:pStyle w:val="ListParagraph1"/>
                              <w:numPr>
                                <w:ilvl w:val="0"/>
                                <w:numId w:val="1"/>
                              </w:numPr>
                              <w:ind w:left="993" w:hanging="284"/>
                              <w:rPr>
                                <w:rFonts w:ascii="Twinkl Cursive Unlooped" w:hAnsi="Twinkl Cursive Unlooped"/>
                                <w:color w:val="00B050"/>
                                <w:sz w:val="18"/>
                                <w:szCs w:val="18"/>
                              </w:rPr>
                            </w:pPr>
                            <w:r w:rsidRPr="00237223">
                              <w:rPr>
                                <w:rFonts w:ascii="Twinkl Cursive Unlooped" w:hAnsi="Twinkl Cursive Unlooped"/>
                                <w:color w:val="00B050"/>
                                <w:sz w:val="18"/>
                                <w:szCs w:val="18"/>
                              </w:rPr>
                              <w:t xml:space="preserve">I can </w:t>
                            </w:r>
                            <w:r w:rsidRPr="00237223">
                              <w:rPr>
                                <w:rFonts w:ascii="Twinkl Cursive Unlooped" w:hAnsi="Twinkl Cursive Unlooped"/>
                                <w:b/>
                                <w:color w:val="00B050"/>
                                <w:sz w:val="18"/>
                                <w:szCs w:val="18"/>
                                <w:u w:val="single"/>
                              </w:rPr>
                              <w:t xml:space="preserve">share with and question </w:t>
                            </w:r>
                            <w:r w:rsidRPr="00237223">
                              <w:rPr>
                                <w:rFonts w:ascii="Twinkl Cursive Unlooped" w:hAnsi="Twinkl Cursive Unlooped"/>
                                <w:color w:val="00B050"/>
                                <w:sz w:val="18"/>
                                <w:szCs w:val="18"/>
                              </w:rPr>
                              <w:t>other</w:t>
                            </w:r>
                            <w:r w:rsidR="00A61909" w:rsidRPr="00237223">
                              <w:rPr>
                                <w:rFonts w:ascii="Twinkl Cursive Unlooped" w:hAnsi="Twinkl Cursive Unlooped"/>
                                <w:color w:val="00B050"/>
                                <w:sz w:val="18"/>
                                <w:szCs w:val="18"/>
                              </w:rPr>
                              <w:t xml:space="preserve">s about some of my thoughts and opinions about the Sacrament of the Eucharist. </w:t>
                            </w:r>
                            <w:r w:rsidRPr="00237223">
                              <w:rPr>
                                <w:rFonts w:ascii="Twinkl Cursive Unlooped" w:hAnsi="Twinkl Cursive Unlooped"/>
                                <w:color w:val="00B050"/>
                                <w:sz w:val="18"/>
                                <w:szCs w:val="18"/>
                              </w:rPr>
                              <w:t>AT2 (</w:t>
                            </w:r>
                            <w:proofErr w:type="spellStart"/>
                            <w:r w:rsidRPr="00237223">
                              <w:rPr>
                                <w:rFonts w:ascii="Twinkl Cursive Unlooped" w:hAnsi="Twinkl Cursive Unlooped"/>
                                <w:color w:val="00B050"/>
                                <w:sz w:val="18"/>
                                <w:szCs w:val="18"/>
                              </w:rPr>
                              <w:t>i</w:t>
                            </w:r>
                            <w:proofErr w:type="spellEnd"/>
                            <w:r w:rsidRPr="00237223">
                              <w:rPr>
                                <w:rFonts w:ascii="Twinkl Cursive Unlooped" w:hAnsi="Twinkl Cursive Unlooped"/>
                                <w:color w:val="00B050"/>
                                <w:sz w:val="18"/>
                                <w:szCs w:val="18"/>
                              </w:rPr>
                              <w:t>)</w:t>
                            </w:r>
                          </w:p>
                          <w:p w14:paraId="3FA4B39C" w14:textId="55991D97" w:rsidR="00427290" w:rsidRPr="00237223" w:rsidRDefault="00427290" w:rsidP="00427290">
                            <w:pPr>
                              <w:pStyle w:val="ListParagraph1"/>
                              <w:numPr>
                                <w:ilvl w:val="0"/>
                                <w:numId w:val="1"/>
                              </w:numPr>
                              <w:ind w:left="993" w:hanging="284"/>
                              <w:rPr>
                                <w:rFonts w:ascii="Twinkl Cursive Unlooped" w:hAnsi="Twinkl Cursive Unlooped"/>
                                <w:color w:val="00B050"/>
                                <w:sz w:val="18"/>
                                <w:szCs w:val="18"/>
                              </w:rPr>
                            </w:pPr>
                            <w:r w:rsidRPr="00237223">
                              <w:rPr>
                                <w:rFonts w:ascii="Twinkl Cursive Unlooped" w:hAnsi="Twinkl Cursive Unlooped"/>
                                <w:color w:val="00B050"/>
                                <w:sz w:val="18"/>
                                <w:szCs w:val="18"/>
                              </w:rPr>
                              <w:t>I can</w:t>
                            </w:r>
                            <w:r w:rsidR="005B1244">
                              <w:rPr>
                                <w:rFonts w:ascii="Twinkl Cursive Unlooped" w:hAnsi="Twinkl Cursive Unlooped"/>
                                <w:color w:val="00B050"/>
                                <w:sz w:val="18"/>
                                <w:szCs w:val="18"/>
                              </w:rPr>
                              <w:t xml:space="preserve"> </w:t>
                            </w:r>
                            <w:r w:rsidR="005B1244" w:rsidRPr="005B1244">
                              <w:rPr>
                                <w:rFonts w:ascii="Twinkl Cursive Unlooped" w:hAnsi="Twinkl Cursive Unlooped"/>
                                <w:b/>
                                <w:bCs/>
                                <w:color w:val="00B050"/>
                                <w:sz w:val="18"/>
                                <w:szCs w:val="18"/>
                                <w:u w:val="single"/>
                              </w:rPr>
                              <w:t>speak to</w:t>
                            </w:r>
                            <w:r w:rsidRPr="005B1244">
                              <w:rPr>
                                <w:rFonts w:ascii="Twinkl Cursive Unlooped" w:hAnsi="Twinkl Cursive Unlooped"/>
                                <w:b/>
                                <w:bCs/>
                                <w:color w:val="00B050"/>
                                <w:sz w:val="18"/>
                                <w:szCs w:val="18"/>
                                <w:u w:val="single"/>
                              </w:rPr>
                              <w:t xml:space="preserve"> question others about things that cause me to wonder</w:t>
                            </w:r>
                            <w:r w:rsidRPr="00237223">
                              <w:rPr>
                                <w:rFonts w:ascii="Twinkl Cursive Unlooped" w:hAnsi="Twinkl Cursive Unlooped"/>
                                <w:color w:val="00B050"/>
                                <w:sz w:val="18"/>
                                <w:szCs w:val="18"/>
                              </w:rPr>
                              <w:t xml:space="preserve"> about how we </w:t>
                            </w:r>
                            <w:r w:rsidR="00A61909" w:rsidRPr="00237223">
                              <w:rPr>
                                <w:rFonts w:ascii="Twinkl Cursive Unlooped" w:hAnsi="Twinkl Cursive Unlooped"/>
                                <w:color w:val="00B050"/>
                                <w:sz w:val="18"/>
                                <w:szCs w:val="18"/>
                              </w:rPr>
                              <w:t>listen and share with God.</w:t>
                            </w:r>
                            <w:r w:rsidRPr="00237223">
                              <w:rPr>
                                <w:rFonts w:ascii="Twinkl Cursive Unlooped" w:hAnsi="Twinkl Cursive Unlooped"/>
                                <w:color w:val="00B050"/>
                                <w:sz w:val="18"/>
                                <w:szCs w:val="18"/>
                              </w:rPr>
                              <w:t xml:space="preserve"> AT2 (ii)</w:t>
                            </w:r>
                          </w:p>
                          <w:p w14:paraId="2C8B475B" w14:textId="77777777" w:rsidR="00427290" w:rsidRPr="00237223" w:rsidRDefault="00427290" w:rsidP="00427290">
                            <w:pPr>
                              <w:pStyle w:val="ListParagraph1"/>
                              <w:numPr>
                                <w:ilvl w:val="0"/>
                                <w:numId w:val="1"/>
                              </w:numPr>
                              <w:ind w:left="993" w:hanging="284"/>
                              <w:rPr>
                                <w:rFonts w:ascii="Twinkl Cursive Unlooped" w:hAnsi="Twinkl Cursive Unlooped"/>
                                <w:color w:val="FF6600"/>
                                <w:sz w:val="18"/>
                                <w:szCs w:val="18"/>
                              </w:rPr>
                            </w:pPr>
                            <w:r w:rsidRPr="00237223">
                              <w:rPr>
                                <w:rFonts w:ascii="Twinkl Cursive Unlooped" w:hAnsi="Twinkl Cursive Unlooped"/>
                                <w:color w:val="FF6600"/>
                                <w:sz w:val="18"/>
                                <w:szCs w:val="18"/>
                              </w:rPr>
                              <w:t xml:space="preserve">I can </w:t>
                            </w:r>
                            <w:r w:rsidRPr="00237223">
                              <w:rPr>
                                <w:rFonts w:ascii="Twinkl Cursive Unlooped" w:hAnsi="Twinkl Cursive Unlooped"/>
                                <w:b/>
                                <w:color w:val="FF6600"/>
                                <w:sz w:val="18"/>
                                <w:szCs w:val="18"/>
                                <w:u w:val="single"/>
                              </w:rPr>
                              <w:t>express a point of view, make a link</w:t>
                            </w:r>
                            <w:r w:rsidRPr="00237223">
                              <w:rPr>
                                <w:rFonts w:ascii="Twinkl Cursive Unlooped" w:hAnsi="Twinkl Cursive Unlooped"/>
                                <w:color w:val="FF6600"/>
                                <w:sz w:val="18"/>
                                <w:szCs w:val="18"/>
                              </w:rPr>
                              <w:t xml:space="preserve"> to a source that could support a point of view and </w:t>
                            </w:r>
                            <w:r w:rsidRPr="00237223">
                              <w:rPr>
                                <w:rFonts w:ascii="Twinkl Cursive Unlooped" w:hAnsi="Twinkl Cursive Unlooped"/>
                                <w:b/>
                                <w:color w:val="FF6600"/>
                                <w:sz w:val="18"/>
                                <w:szCs w:val="18"/>
                                <w:u w:val="single"/>
                              </w:rPr>
                              <w:t>begin to express a preference</w:t>
                            </w:r>
                            <w:r w:rsidRPr="00237223">
                              <w:rPr>
                                <w:rFonts w:ascii="Twinkl Cursive Unlooped" w:hAnsi="Twinkl Cursive Unlooped"/>
                                <w:color w:val="FF6600"/>
                                <w:sz w:val="18"/>
                                <w:szCs w:val="18"/>
                              </w:rPr>
                              <w:t>. AT3</w:t>
                            </w:r>
                          </w:p>
                          <w:p w14:paraId="763D462C" w14:textId="77777777" w:rsidR="00427290" w:rsidRPr="00237223" w:rsidRDefault="00427290" w:rsidP="00427290">
                            <w:pPr>
                              <w:pStyle w:val="ListParagraph1"/>
                              <w:ind w:left="993"/>
                              <w:rPr>
                                <w:rFonts w:ascii="Twinkl Cursive Unlooped" w:hAnsi="Twinkl Cursive Unlooped"/>
                                <w:color w:val="FF66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27548" id="_x0000_s1029" type="#_x0000_t202" style="position:absolute;margin-left:-38.9pt;margin-top:406.3pt;width:258pt;height:22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" strokecolor="#92d050" strokeweight="3pt">
                <v:textbox>
                  <w:txbxContent>
                    <w:p w14:paraId="42DC2C77" w14:textId="77777777" w:rsidR="00427290" w:rsidRPr="00237223" w:rsidRDefault="00427290" w:rsidP="00427290">
                      <w:pPr>
                        <w:spacing w:after="0"/>
                        <w:jc w:val="center"/>
                        <w:rPr>
                          <w:rFonts w:ascii="Twinkl Cursive Unlooped" w:hAnsi="Twinkl Cursive Unlooped"/>
                          <w:b/>
                          <w:sz w:val="18"/>
                          <w:szCs w:val="18"/>
                        </w:rPr>
                      </w:pPr>
                      <w:r w:rsidRPr="00237223">
                        <w:rPr>
                          <w:rFonts w:ascii="Twinkl Cursive Unlooped" w:hAnsi="Twinkl Cursive Unlooped"/>
                          <w:b/>
                          <w:sz w:val="18"/>
                          <w:szCs w:val="18"/>
                        </w:rPr>
                        <w:t>Key Skills</w:t>
                      </w:r>
                    </w:p>
                    <w:p w14:paraId="13A29B43" w14:textId="55B541DF" w:rsidR="00427290" w:rsidRPr="00237223" w:rsidRDefault="00427290" w:rsidP="00427290">
                      <w:pPr>
                        <w:pStyle w:val="ListParagraph1"/>
                        <w:numPr>
                          <w:ilvl w:val="0"/>
                          <w:numId w:val="1"/>
                        </w:numPr>
                        <w:ind w:left="993" w:hanging="284"/>
                        <w:rPr>
                          <w:rFonts w:ascii="Twinkl Cursive Unlooped" w:hAnsi="Twinkl Cursive Unlooped"/>
                          <w:sz w:val="18"/>
                          <w:szCs w:val="18"/>
                        </w:rPr>
                      </w:pPr>
                      <w:r w:rsidRPr="00237223">
                        <w:rPr>
                          <w:rFonts w:ascii="Twinkl Cursive Unlooped" w:hAnsi="Twinkl Cursive Unlooped"/>
                          <w:sz w:val="18"/>
                          <w:szCs w:val="18"/>
                        </w:rPr>
                        <w:t xml:space="preserve">I can accurately </w:t>
                      </w:r>
                      <w:r w:rsidRPr="00237223">
                        <w:rPr>
                          <w:rFonts w:ascii="Twinkl Cursive Unlooped" w:hAnsi="Twinkl Cursive Unlooped"/>
                          <w:b/>
                          <w:sz w:val="18"/>
                          <w:szCs w:val="18"/>
                          <w:u w:val="single"/>
                        </w:rPr>
                        <w:t>retell</w:t>
                      </w:r>
                      <w:r w:rsidRPr="00237223">
                        <w:rPr>
                          <w:rFonts w:ascii="Twinkl Cursive Unlooped" w:hAnsi="Twinkl Cursive Unlooped"/>
                          <w:sz w:val="18"/>
                          <w:szCs w:val="18"/>
                        </w:rPr>
                        <w:t xml:space="preserve"> </w:t>
                      </w:r>
                      <w:r w:rsidR="00A61909" w:rsidRPr="00237223">
                        <w:rPr>
                          <w:rFonts w:ascii="Twinkl Cursive Unlooped" w:hAnsi="Twinkl Cursive Unlooped"/>
                          <w:sz w:val="18"/>
                          <w:szCs w:val="18"/>
                        </w:rPr>
                        <w:t>most parts of the Sacrament of the Eucharist.</w:t>
                      </w:r>
                      <w:r w:rsidRPr="00237223">
                        <w:rPr>
                          <w:rFonts w:ascii="Twinkl Cursive Unlooped" w:hAnsi="Twinkl Cursive Unlooped"/>
                          <w:sz w:val="18"/>
                          <w:szCs w:val="18"/>
                        </w:rPr>
                        <w:t xml:space="preserve"> AT1 (</w:t>
                      </w:r>
                      <w:proofErr w:type="spellStart"/>
                      <w:r w:rsidRPr="00237223">
                        <w:rPr>
                          <w:rFonts w:ascii="Twinkl Cursive Unlooped" w:hAnsi="Twinkl Cursive Unlooped"/>
                          <w:sz w:val="18"/>
                          <w:szCs w:val="18"/>
                        </w:rPr>
                        <w:t>i</w:t>
                      </w:r>
                      <w:proofErr w:type="spellEnd"/>
                      <w:r w:rsidRPr="00237223">
                        <w:rPr>
                          <w:rFonts w:ascii="Twinkl Cursive Unlooped" w:hAnsi="Twinkl Cursive Unlooped"/>
                          <w:sz w:val="18"/>
                          <w:szCs w:val="18"/>
                        </w:rPr>
                        <w:t>)</w:t>
                      </w:r>
                    </w:p>
                    <w:p w14:paraId="602B1E7F" w14:textId="1EFF87F8" w:rsidR="00427290" w:rsidRPr="00237223" w:rsidRDefault="00427290" w:rsidP="00427290">
                      <w:pPr>
                        <w:pStyle w:val="ListParagraph1"/>
                        <w:numPr>
                          <w:ilvl w:val="0"/>
                          <w:numId w:val="1"/>
                        </w:numPr>
                        <w:ind w:left="993" w:hanging="284"/>
                        <w:rPr>
                          <w:rFonts w:ascii="Twinkl Cursive Unlooped" w:hAnsi="Twinkl Cursive Unlooped"/>
                          <w:sz w:val="18"/>
                          <w:szCs w:val="18"/>
                        </w:rPr>
                      </w:pPr>
                      <w:r w:rsidRPr="00237223">
                        <w:rPr>
                          <w:rFonts w:ascii="Twinkl Cursive Unlooped" w:hAnsi="Twinkl Cursive Unlooped"/>
                          <w:sz w:val="18"/>
                          <w:szCs w:val="18"/>
                        </w:rPr>
                        <w:t xml:space="preserve">I can </w:t>
                      </w:r>
                      <w:r w:rsidRPr="00237223">
                        <w:rPr>
                          <w:rFonts w:ascii="Twinkl Cursive Unlooped" w:hAnsi="Twinkl Cursive Unlooped"/>
                          <w:b/>
                          <w:sz w:val="18"/>
                          <w:szCs w:val="18"/>
                          <w:u w:val="single"/>
                        </w:rPr>
                        <w:t>describe</w:t>
                      </w:r>
                      <w:r w:rsidRPr="00237223">
                        <w:rPr>
                          <w:rFonts w:ascii="Twinkl Cursive Unlooped" w:hAnsi="Twinkl Cursive Unlooped"/>
                          <w:sz w:val="18"/>
                          <w:szCs w:val="18"/>
                        </w:rPr>
                        <w:t xml:space="preserve"> </w:t>
                      </w:r>
                      <w:r w:rsidR="00A61909" w:rsidRPr="00237223">
                        <w:rPr>
                          <w:rFonts w:ascii="Twinkl Cursive Unlooped" w:hAnsi="Twinkl Cursive Unlooped"/>
                          <w:sz w:val="18"/>
                          <w:szCs w:val="18"/>
                        </w:rPr>
                        <w:t>m</w:t>
                      </w:r>
                      <w:r w:rsidR="00BB61AE">
                        <w:rPr>
                          <w:rFonts w:ascii="Twinkl Cursive Unlooped" w:hAnsi="Twinkl Cursive Unlooped"/>
                          <w:sz w:val="18"/>
                          <w:szCs w:val="18"/>
                        </w:rPr>
                        <w:t>any</w:t>
                      </w:r>
                      <w:r w:rsidR="00A61909" w:rsidRPr="00237223">
                        <w:rPr>
                          <w:rFonts w:ascii="Twinkl Cursive Unlooped" w:hAnsi="Twinkl Cursive Unlooped"/>
                          <w:sz w:val="18"/>
                          <w:szCs w:val="18"/>
                        </w:rPr>
                        <w:t xml:space="preserve"> words and phrases to do with the celebration of the Eucharist, giving reasons for some </w:t>
                      </w:r>
                      <w:r w:rsidRPr="00237223">
                        <w:rPr>
                          <w:rFonts w:ascii="Twinkl Cursive Unlooped" w:hAnsi="Twinkl Cursive Unlooped"/>
                          <w:sz w:val="18"/>
                          <w:szCs w:val="18"/>
                        </w:rPr>
                        <w:t>AT1 (ii)</w:t>
                      </w:r>
                    </w:p>
                    <w:p w14:paraId="713DE113" w14:textId="7D523A35" w:rsidR="00427290" w:rsidRPr="00237223" w:rsidRDefault="00427290" w:rsidP="00427290">
                      <w:pPr>
                        <w:pStyle w:val="ListParagraph1"/>
                        <w:numPr>
                          <w:ilvl w:val="0"/>
                          <w:numId w:val="1"/>
                        </w:numPr>
                        <w:ind w:left="993" w:hanging="284"/>
                        <w:rPr>
                          <w:rFonts w:ascii="Twinkl Cursive Unlooped" w:hAnsi="Twinkl Cursive Unlooped"/>
                          <w:sz w:val="18"/>
                          <w:szCs w:val="18"/>
                        </w:rPr>
                      </w:pPr>
                      <w:r w:rsidRPr="00237223">
                        <w:rPr>
                          <w:rFonts w:ascii="Twinkl Cursive Unlooped" w:hAnsi="Twinkl Cursive Unlooped"/>
                          <w:sz w:val="18"/>
                          <w:szCs w:val="18"/>
                        </w:rPr>
                        <w:t xml:space="preserve">I can </w:t>
                      </w:r>
                      <w:r w:rsidRPr="00237223">
                        <w:rPr>
                          <w:rFonts w:ascii="Twinkl Cursive Unlooped" w:hAnsi="Twinkl Cursive Unlooped"/>
                          <w:b/>
                          <w:sz w:val="18"/>
                          <w:szCs w:val="18"/>
                          <w:u w:val="single"/>
                        </w:rPr>
                        <w:t>describe</w:t>
                      </w:r>
                      <w:r w:rsidRPr="00237223">
                        <w:rPr>
                          <w:rFonts w:ascii="Twinkl Cursive Unlooped" w:hAnsi="Twinkl Cursive Unlooped"/>
                          <w:sz w:val="18"/>
                          <w:szCs w:val="18"/>
                        </w:rPr>
                        <w:t xml:space="preserve"> </w:t>
                      </w:r>
                      <w:r w:rsidR="00A61909" w:rsidRPr="00237223">
                        <w:rPr>
                          <w:rFonts w:ascii="Twinkl Cursive Unlooped" w:hAnsi="Twinkl Cursive Unlooped"/>
                          <w:sz w:val="18"/>
                          <w:szCs w:val="18"/>
                        </w:rPr>
                        <w:t>many ways in which Christians share God’s love with others, giving some reasons.</w:t>
                      </w:r>
                      <w:r w:rsidRPr="00237223">
                        <w:rPr>
                          <w:rFonts w:ascii="Twinkl Cursive Unlooped" w:hAnsi="Twinkl Cursive Unlooped"/>
                          <w:sz w:val="18"/>
                          <w:szCs w:val="18"/>
                        </w:rPr>
                        <w:t xml:space="preserve"> AT1 (iii)</w:t>
                      </w:r>
                    </w:p>
                    <w:p w14:paraId="6DF0882A" w14:textId="16ADCA2D" w:rsidR="00427290" w:rsidRPr="00237223" w:rsidRDefault="00427290" w:rsidP="00427290">
                      <w:pPr>
                        <w:pStyle w:val="ListParagraph1"/>
                        <w:numPr>
                          <w:ilvl w:val="0"/>
                          <w:numId w:val="1"/>
                        </w:numPr>
                        <w:ind w:left="993" w:hanging="284"/>
                        <w:rPr>
                          <w:rFonts w:ascii="Twinkl Cursive Unlooped" w:hAnsi="Twinkl Cursive Unlooped"/>
                          <w:color w:val="00B050"/>
                          <w:sz w:val="18"/>
                          <w:szCs w:val="18"/>
                        </w:rPr>
                      </w:pPr>
                      <w:r w:rsidRPr="00237223">
                        <w:rPr>
                          <w:rFonts w:ascii="Twinkl Cursive Unlooped" w:hAnsi="Twinkl Cursive Unlooped"/>
                          <w:color w:val="00B050"/>
                          <w:sz w:val="18"/>
                          <w:szCs w:val="18"/>
                        </w:rPr>
                        <w:t xml:space="preserve">I can </w:t>
                      </w:r>
                      <w:r w:rsidRPr="00237223">
                        <w:rPr>
                          <w:rFonts w:ascii="Twinkl Cursive Unlooped" w:hAnsi="Twinkl Cursive Unlooped"/>
                          <w:b/>
                          <w:color w:val="00B050"/>
                          <w:sz w:val="18"/>
                          <w:szCs w:val="18"/>
                          <w:u w:val="single"/>
                        </w:rPr>
                        <w:t xml:space="preserve">share with and question </w:t>
                      </w:r>
                      <w:r w:rsidRPr="00237223">
                        <w:rPr>
                          <w:rFonts w:ascii="Twinkl Cursive Unlooped" w:hAnsi="Twinkl Cursive Unlooped"/>
                          <w:color w:val="00B050"/>
                          <w:sz w:val="18"/>
                          <w:szCs w:val="18"/>
                        </w:rPr>
                        <w:t>other</w:t>
                      </w:r>
                      <w:r w:rsidR="00A61909" w:rsidRPr="00237223">
                        <w:rPr>
                          <w:rFonts w:ascii="Twinkl Cursive Unlooped" w:hAnsi="Twinkl Cursive Unlooped"/>
                          <w:color w:val="00B050"/>
                          <w:sz w:val="18"/>
                          <w:szCs w:val="18"/>
                        </w:rPr>
                        <w:t xml:space="preserve">s about some of my thoughts and opinions about the Sacrament of the Eucharist. </w:t>
                      </w:r>
                      <w:r w:rsidRPr="00237223">
                        <w:rPr>
                          <w:rFonts w:ascii="Twinkl Cursive Unlooped" w:hAnsi="Twinkl Cursive Unlooped"/>
                          <w:color w:val="00B050"/>
                          <w:sz w:val="18"/>
                          <w:szCs w:val="18"/>
                        </w:rPr>
                        <w:t>AT2 (</w:t>
                      </w:r>
                      <w:proofErr w:type="spellStart"/>
                      <w:r w:rsidRPr="00237223">
                        <w:rPr>
                          <w:rFonts w:ascii="Twinkl Cursive Unlooped" w:hAnsi="Twinkl Cursive Unlooped"/>
                          <w:color w:val="00B050"/>
                          <w:sz w:val="18"/>
                          <w:szCs w:val="18"/>
                        </w:rPr>
                        <w:t>i</w:t>
                      </w:r>
                      <w:proofErr w:type="spellEnd"/>
                      <w:r w:rsidRPr="00237223">
                        <w:rPr>
                          <w:rFonts w:ascii="Twinkl Cursive Unlooped" w:hAnsi="Twinkl Cursive Unlooped"/>
                          <w:color w:val="00B050"/>
                          <w:sz w:val="18"/>
                          <w:szCs w:val="18"/>
                        </w:rPr>
                        <w:t>)</w:t>
                      </w:r>
                    </w:p>
                    <w:p w14:paraId="3FA4B39C" w14:textId="55991D97" w:rsidR="00427290" w:rsidRPr="00237223" w:rsidRDefault="00427290" w:rsidP="00427290">
                      <w:pPr>
                        <w:pStyle w:val="ListParagraph1"/>
                        <w:numPr>
                          <w:ilvl w:val="0"/>
                          <w:numId w:val="1"/>
                        </w:numPr>
                        <w:ind w:left="993" w:hanging="284"/>
                        <w:rPr>
                          <w:rFonts w:ascii="Twinkl Cursive Unlooped" w:hAnsi="Twinkl Cursive Unlooped"/>
                          <w:color w:val="00B050"/>
                          <w:sz w:val="18"/>
                          <w:szCs w:val="18"/>
                        </w:rPr>
                      </w:pPr>
                      <w:r w:rsidRPr="00237223">
                        <w:rPr>
                          <w:rFonts w:ascii="Twinkl Cursive Unlooped" w:hAnsi="Twinkl Cursive Unlooped"/>
                          <w:color w:val="00B050"/>
                          <w:sz w:val="18"/>
                          <w:szCs w:val="18"/>
                        </w:rPr>
                        <w:t>I can</w:t>
                      </w:r>
                      <w:r w:rsidR="005B1244">
                        <w:rPr>
                          <w:rFonts w:ascii="Twinkl Cursive Unlooped" w:hAnsi="Twinkl Cursive Unlooped"/>
                          <w:color w:val="00B050"/>
                          <w:sz w:val="18"/>
                          <w:szCs w:val="18"/>
                        </w:rPr>
                        <w:t xml:space="preserve"> </w:t>
                      </w:r>
                      <w:r w:rsidR="005B1244" w:rsidRPr="005B1244">
                        <w:rPr>
                          <w:rFonts w:ascii="Twinkl Cursive Unlooped" w:hAnsi="Twinkl Cursive Unlooped"/>
                          <w:b/>
                          <w:bCs/>
                          <w:color w:val="00B050"/>
                          <w:sz w:val="18"/>
                          <w:szCs w:val="18"/>
                          <w:u w:val="single"/>
                        </w:rPr>
                        <w:t>speak to</w:t>
                      </w:r>
                      <w:r w:rsidRPr="005B1244">
                        <w:rPr>
                          <w:rFonts w:ascii="Twinkl Cursive Unlooped" w:hAnsi="Twinkl Cursive Unlooped"/>
                          <w:b/>
                          <w:bCs/>
                          <w:color w:val="00B050"/>
                          <w:sz w:val="18"/>
                          <w:szCs w:val="18"/>
                          <w:u w:val="single"/>
                        </w:rPr>
                        <w:t xml:space="preserve"> question others about things that cause me to wonder</w:t>
                      </w:r>
                      <w:r w:rsidRPr="00237223">
                        <w:rPr>
                          <w:rFonts w:ascii="Twinkl Cursive Unlooped" w:hAnsi="Twinkl Cursive Unlooped"/>
                          <w:color w:val="00B050"/>
                          <w:sz w:val="18"/>
                          <w:szCs w:val="18"/>
                        </w:rPr>
                        <w:t xml:space="preserve"> about how we </w:t>
                      </w:r>
                      <w:r w:rsidR="00A61909" w:rsidRPr="00237223">
                        <w:rPr>
                          <w:rFonts w:ascii="Twinkl Cursive Unlooped" w:hAnsi="Twinkl Cursive Unlooped"/>
                          <w:color w:val="00B050"/>
                          <w:sz w:val="18"/>
                          <w:szCs w:val="18"/>
                        </w:rPr>
                        <w:t>listen and share with God.</w:t>
                      </w:r>
                      <w:r w:rsidRPr="00237223">
                        <w:rPr>
                          <w:rFonts w:ascii="Twinkl Cursive Unlooped" w:hAnsi="Twinkl Cursive Unlooped"/>
                          <w:color w:val="00B050"/>
                          <w:sz w:val="18"/>
                          <w:szCs w:val="18"/>
                        </w:rPr>
                        <w:t xml:space="preserve"> AT2 (ii)</w:t>
                      </w:r>
                    </w:p>
                    <w:p w14:paraId="2C8B475B" w14:textId="77777777" w:rsidR="00427290" w:rsidRPr="00237223" w:rsidRDefault="00427290" w:rsidP="00427290">
                      <w:pPr>
                        <w:pStyle w:val="ListParagraph1"/>
                        <w:numPr>
                          <w:ilvl w:val="0"/>
                          <w:numId w:val="1"/>
                        </w:numPr>
                        <w:ind w:left="993" w:hanging="284"/>
                        <w:rPr>
                          <w:rFonts w:ascii="Twinkl Cursive Unlooped" w:hAnsi="Twinkl Cursive Unlooped"/>
                          <w:color w:val="FF6600"/>
                          <w:sz w:val="18"/>
                          <w:szCs w:val="18"/>
                        </w:rPr>
                      </w:pPr>
                      <w:r w:rsidRPr="00237223">
                        <w:rPr>
                          <w:rFonts w:ascii="Twinkl Cursive Unlooped" w:hAnsi="Twinkl Cursive Unlooped"/>
                          <w:color w:val="FF6600"/>
                          <w:sz w:val="18"/>
                          <w:szCs w:val="18"/>
                        </w:rPr>
                        <w:t xml:space="preserve">I can </w:t>
                      </w:r>
                      <w:r w:rsidRPr="00237223">
                        <w:rPr>
                          <w:rFonts w:ascii="Twinkl Cursive Unlooped" w:hAnsi="Twinkl Cursive Unlooped"/>
                          <w:b/>
                          <w:color w:val="FF6600"/>
                          <w:sz w:val="18"/>
                          <w:szCs w:val="18"/>
                          <w:u w:val="single"/>
                        </w:rPr>
                        <w:t>express a point of view, make a link</w:t>
                      </w:r>
                      <w:r w:rsidRPr="00237223">
                        <w:rPr>
                          <w:rFonts w:ascii="Twinkl Cursive Unlooped" w:hAnsi="Twinkl Cursive Unlooped"/>
                          <w:color w:val="FF6600"/>
                          <w:sz w:val="18"/>
                          <w:szCs w:val="18"/>
                        </w:rPr>
                        <w:t xml:space="preserve"> to a source that could support a point of view and </w:t>
                      </w:r>
                      <w:r w:rsidRPr="00237223">
                        <w:rPr>
                          <w:rFonts w:ascii="Twinkl Cursive Unlooped" w:hAnsi="Twinkl Cursive Unlooped"/>
                          <w:b/>
                          <w:color w:val="FF6600"/>
                          <w:sz w:val="18"/>
                          <w:szCs w:val="18"/>
                          <w:u w:val="single"/>
                        </w:rPr>
                        <w:t>begin to express a preference</w:t>
                      </w:r>
                      <w:r w:rsidRPr="00237223">
                        <w:rPr>
                          <w:rFonts w:ascii="Twinkl Cursive Unlooped" w:hAnsi="Twinkl Cursive Unlooped"/>
                          <w:color w:val="FF6600"/>
                          <w:sz w:val="18"/>
                          <w:szCs w:val="18"/>
                        </w:rPr>
                        <w:t>. AT3</w:t>
                      </w:r>
                    </w:p>
                    <w:p w14:paraId="763D462C" w14:textId="77777777" w:rsidR="00427290" w:rsidRPr="00237223" w:rsidRDefault="00427290" w:rsidP="00427290">
                      <w:pPr>
                        <w:pStyle w:val="ListParagraph1"/>
                        <w:ind w:left="993"/>
                        <w:rPr>
                          <w:rFonts w:ascii="Twinkl Cursive Unlooped" w:hAnsi="Twinkl Cursive Unlooped"/>
                          <w:color w:val="FF6600"/>
                          <w:sz w:val="18"/>
                          <w:szCs w:val="18"/>
                        </w:rPr>
                      </w:pPr>
                    </w:p>
                  </w:txbxContent>
                </v:textbox>
                <w10:wrap anchory="page"/>
              </v:shape>
            </w:pict>
          </mc:Fallback>
        </mc:AlternateContent>
      </w:r>
    </w:p>
    <w:p w14:paraId="5906BDD6" w14:textId="7FF1E572" w:rsidR="00427290" w:rsidRPr="00427290" w:rsidRDefault="00237223" w:rsidP="00427290">
      <w:pPr>
        <w:rPr>
          <w:rFonts w:ascii="SassoonPrimaryInfant" w:eastAsia="Calibri" w:hAnsi="SassoonPrimaryInfant" w:cs="Times New Roman"/>
          <w:b/>
          <w:sz w:val="26"/>
        </w:rPr>
      </w:pPr>
      <w:r w:rsidRPr="00427290">
        <w:rPr>
          <w:rFonts w:ascii="Twinkl Cursive Unlooped" w:eastAsia="Calibri" w:hAnsi="Twinkl Cursive Unlooped" w:cs="Times New Roman"/>
          <w:noProof/>
          <w:color w:val="0000FF"/>
          <w:sz w:val="16"/>
          <w:lang w:eastAsia="en-GB"/>
        </w:rPr>
        <w:drawing>
          <wp:anchor distT="0" distB="0" distL="114300" distR="114300" simplePos="0" relativeHeight="251664384" behindDoc="0" locked="0" layoutInCell="1" allowOverlap="1" wp14:anchorId="11148A28" wp14:editId="7DFC30A9">
            <wp:simplePos x="0" y="0"/>
            <wp:positionH relativeFrom="leftMargin">
              <wp:align>right</wp:align>
            </wp:positionH>
            <wp:positionV relativeFrom="paragraph">
              <wp:posOffset>249827</wp:posOffset>
            </wp:positionV>
            <wp:extent cx="440690" cy="541020"/>
            <wp:effectExtent l="0" t="0" r="0" b="0"/>
            <wp:wrapNone/>
            <wp:docPr id="12" name="Picture 12" descr="Image result for head silhouet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d silhouette">
                      <a:hlinkClick r:id="rId6"/>
                    </pic:cNvPr>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448" b="93057" l="445" r="100000"/>
                              </a14:imgEffect>
                            </a14:imgLayer>
                          </a14:imgProps>
                        </a:ext>
                        <a:ext uri="{28A0092B-C50C-407E-A947-70E740481C1C}">
                          <a14:useLocalDpi xmlns:a14="http://schemas.microsoft.com/office/drawing/2010/main" val="0"/>
                        </a:ext>
                      </a:extLst>
                    </a:blip>
                    <a:srcRect b="7225"/>
                    <a:stretch/>
                  </pic:blipFill>
                  <pic:spPr bwMode="auto">
                    <a:xfrm>
                      <a:off x="0" y="0"/>
                      <a:ext cx="440690"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ADA536" w14:textId="4C309C88" w:rsidR="00427290" w:rsidRPr="00427290" w:rsidRDefault="00427290" w:rsidP="00427290">
      <w:pPr>
        <w:rPr>
          <w:rFonts w:ascii="SassoonPrimaryInfant" w:eastAsia="Calibri" w:hAnsi="SassoonPrimaryInfant" w:cs="Times New Roman"/>
          <w:b/>
          <w:sz w:val="26"/>
        </w:rPr>
      </w:pPr>
    </w:p>
    <w:p w14:paraId="0AA80D18" w14:textId="04926FA1" w:rsidR="00427290" w:rsidRPr="00427290" w:rsidRDefault="00427290" w:rsidP="00427290">
      <w:pPr>
        <w:rPr>
          <w:rFonts w:ascii="SassoonPrimaryInfant" w:eastAsia="Calibri" w:hAnsi="SassoonPrimaryInfant" w:cs="Times New Roman"/>
          <w:b/>
          <w:sz w:val="26"/>
        </w:rPr>
      </w:pPr>
    </w:p>
    <w:p w14:paraId="6C0B0A96" w14:textId="0BCFAB2A" w:rsidR="00427290" w:rsidRPr="00427290" w:rsidRDefault="00427290" w:rsidP="00427290">
      <w:pPr>
        <w:rPr>
          <w:rFonts w:ascii="SassoonPrimaryInfant" w:eastAsia="Calibri" w:hAnsi="SassoonPrimaryInfant" w:cs="Times New Roman"/>
          <w:b/>
          <w:sz w:val="26"/>
        </w:rPr>
      </w:pPr>
    </w:p>
    <w:p w14:paraId="7EA21785" w14:textId="0D4EB7C0" w:rsidR="00427290" w:rsidRPr="00427290" w:rsidRDefault="00237223" w:rsidP="00427290">
      <w:pPr>
        <w:tabs>
          <w:tab w:val="left" w:pos="1578"/>
        </w:tabs>
        <w:rPr>
          <w:rFonts w:ascii="SassoonPrimaryInfant" w:eastAsia="Calibri" w:hAnsi="SassoonPrimaryInfant" w:cs="Times New Roman"/>
          <w:b/>
          <w:sz w:val="26"/>
        </w:rPr>
      </w:pPr>
      <w:r w:rsidRPr="00427290">
        <w:rPr>
          <w:rFonts w:ascii="Twinkl Cursive Unlooped" w:eastAsia="Calibri" w:hAnsi="Twinkl Cursive Unlooped" w:cs="Times New Roman"/>
          <w:noProof/>
          <w:color w:val="D77058"/>
          <w:sz w:val="15"/>
          <w:szCs w:val="21"/>
          <w:lang w:eastAsia="en-GB"/>
        </w:rPr>
        <w:drawing>
          <wp:anchor distT="0" distB="0" distL="114300" distR="114300" simplePos="0" relativeHeight="251665408" behindDoc="0" locked="0" layoutInCell="1" allowOverlap="1" wp14:anchorId="5C073209" wp14:editId="58BF7D54">
            <wp:simplePos x="0" y="0"/>
            <wp:positionH relativeFrom="leftMargin">
              <wp:posOffset>469018</wp:posOffset>
            </wp:positionH>
            <wp:positionV relativeFrom="paragraph">
              <wp:posOffset>192858</wp:posOffset>
            </wp:positionV>
            <wp:extent cx="482803" cy="482803"/>
            <wp:effectExtent l="0" t="0" r="0" b="0"/>
            <wp:wrapNone/>
            <wp:docPr id="3" name="Picture 3" descr="http://www.awesomehealth.nl/wp-content/uploads/2017/01/Hart-300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wesomehealth.nl/wp-content/uploads/2017/01/Hart-300x300.jpg">
                      <a:hlinkClick r:id="rId9"/>
                    </pic:cNvPr>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82803" cy="4828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290" w:rsidRPr="00427290">
        <w:rPr>
          <w:rFonts w:ascii="SassoonPrimaryInfant" w:eastAsia="Calibri" w:hAnsi="SassoonPrimaryInfant" w:cs="Times New Roman"/>
          <w:b/>
          <w:sz w:val="26"/>
        </w:rPr>
        <w:tab/>
      </w:r>
    </w:p>
    <w:p w14:paraId="2B6D5369" w14:textId="1FEC0683" w:rsidR="00427290" w:rsidRPr="00427290" w:rsidRDefault="00237223" w:rsidP="00427290">
      <w:pPr>
        <w:rPr>
          <w:rFonts w:ascii="SassoonPrimaryInfant" w:eastAsia="Calibri" w:hAnsi="SassoonPrimaryInfant" w:cs="Times New Roman"/>
          <w:sz w:val="26"/>
        </w:rPr>
      </w:pPr>
      <w:r w:rsidRPr="00427290">
        <w:rPr>
          <w:rFonts w:ascii="SassoonPrimaryInfant" w:eastAsia="Calibri" w:hAnsi="SassoonPrimaryInfant" w:cs="Times New Roman"/>
          <w:b/>
          <w:noProof/>
          <w:sz w:val="26"/>
          <w:lang w:eastAsia="en-GB"/>
        </w:rPr>
        <mc:AlternateContent>
          <mc:Choice Requires="wps">
            <w:drawing>
              <wp:anchor distT="45720" distB="45720" distL="114300" distR="114300" simplePos="0" relativeHeight="251661312" behindDoc="0" locked="0" layoutInCell="1" allowOverlap="1" wp14:anchorId="1BA8D39D" wp14:editId="340563E5">
                <wp:simplePos x="0" y="0"/>
                <wp:positionH relativeFrom="page">
                  <wp:posOffset>3859141</wp:posOffset>
                </wp:positionH>
                <wp:positionV relativeFrom="paragraph">
                  <wp:posOffset>106110</wp:posOffset>
                </wp:positionV>
                <wp:extent cx="3237230" cy="727075"/>
                <wp:effectExtent l="19050" t="19050" r="2032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727075"/>
                        </a:xfrm>
                        <a:prstGeom prst="rect">
                          <a:avLst/>
                        </a:prstGeom>
                        <a:solidFill>
                          <a:srgbClr val="FFFFFF"/>
                        </a:solidFill>
                        <a:ln w="38100">
                          <a:solidFill>
                            <a:srgbClr val="00B0F0"/>
                          </a:solidFill>
                          <a:miter lim="800000"/>
                          <a:headEnd/>
                          <a:tailEnd/>
                        </a:ln>
                      </wps:spPr>
                      <wps:txbx>
                        <w:txbxContent>
                          <w:p w14:paraId="4F0FEEA4" w14:textId="77777777" w:rsidR="00427290" w:rsidRPr="00A61909" w:rsidRDefault="00427290" w:rsidP="00427290">
                            <w:pPr>
                              <w:spacing w:after="0"/>
                              <w:jc w:val="center"/>
                              <w:rPr>
                                <w:rFonts w:ascii="Twinkl Cursive Unlooped" w:hAnsi="Twinkl Cursive Unlooped"/>
                                <w:b/>
                                <w:sz w:val="16"/>
                                <w:szCs w:val="16"/>
                              </w:rPr>
                            </w:pPr>
                            <w:r w:rsidRPr="00A61909">
                              <w:rPr>
                                <w:rFonts w:ascii="Twinkl Cursive Unlooped" w:hAnsi="Twinkl Cursive Unlooped"/>
                                <w:b/>
                                <w:sz w:val="16"/>
                                <w:szCs w:val="16"/>
                              </w:rPr>
                              <w:t>Scripture</w:t>
                            </w:r>
                          </w:p>
                          <w:p w14:paraId="709C416C" w14:textId="2373D813" w:rsidR="006B2845" w:rsidRPr="00A61909" w:rsidRDefault="00A35310" w:rsidP="006B2845">
                            <w:pPr>
                              <w:spacing w:after="0"/>
                              <w:rPr>
                                <w:rFonts w:ascii="Twinkl Cursive Unlooped" w:eastAsia="Calibri" w:hAnsi="Twinkl Cursive Unlooped" w:cs="Calibri"/>
                                <w:sz w:val="16"/>
                                <w:szCs w:val="16"/>
                              </w:rPr>
                            </w:pPr>
                            <w:r w:rsidRPr="00A61909">
                              <w:rPr>
                                <w:rFonts w:ascii="Twinkl Cursive Unlooped" w:hAnsi="Twinkl Cursive Unlooped"/>
                                <w:sz w:val="16"/>
                                <w:szCs w:val="16"/>
                              </w:rPr>
                              <w:t xml:space="preserve">2 Timothy </w:t>
                            </w:r>
                            <w:r w:rsidR="00C0634E" w:rsidRPr="00A61909">
                              <w:rPr>
                                <w:rFonts w:ascii="Twinkl Cursive Unlooped" w:hAnsi="Twinkl Cursive Unlooped"/>
                                <w:sz w:val="16"/>
                                <w:szCs w:val="16"/>
                              </w:rPr>
                              <w:t>4:</w:t>
                            </w:r>
                            <w:r w:rsidRPr="00A61909">
                              <w:rPr>
                                <w:rFonts w:ascii="Twinkl Cursive Unlooped" w:hAnsi="Twinkl Cursive Unlooped"/>
                                <w:sz w:val="16"/>
                                <w:szCs w:val="16"/>
                              </w:rPr>
                              <w:t xml:space="preserve"> 22</w:t>
                            </w:r>
                            <w:r w:rsidR="006B2845" w:rsidRPr="00A61909">
                              <w:rPr>
                                <w:rFonts w:ascii="Twinkl Cursive Unlooped" w:eastAsia="Calibri" w:hAnsi="Twinkl Cursive Unlooped" w:cs="Calibri"/>
                                <w:sz w:val="16"/>
                                <w:szCs w:val="16"/>
                              </w:rPr>
                              <w:t xml:space="preserve"> </w:t>
                            </w:r>
                            <w:r w:rsidR="006B2845" w:rsidRPr="00A61909">
                              <w:rPr>
                                <w:rFonts w:ascii="Twinkl Cursive Unlooped" w:eastAsia="Calibri" w:hAnsi="Twinkl Cursive Unlooped" w:cs="Calibri"/>
                                <w:sz w:val="16"/>
                                <w:szCs w:val="16"/>
                              </w:rPr>
                              <w:tab/>
                            </w:r>
                            <w:r w:rsidR="006B2845" w:rsidRPr="00A61909">
                              <w:rPr>
                                <w:rFonts w:ascii="Twinkl Cursive Unlooped" w:eastAsia="Calibri" w:hAnsi="Twinkl Cursive Unlooped" w:cs="Calibri"/>
                                <w:sz w:val="16"/>
                                <w:szCs w:val="16"/>
                              </w:rPr>
                              <w:t xml:space="preserve">Liturgy of the Word </w:t>
                            </w:r>
                            <w:r w:rsidR="006B2845" w:rsidRPr="00A61909">
                              <w:rPr>
                                <w:rFonts w:ascii="Twinkl Cursive Unlooped" w:eastAsia="Calibri" w:hAnsi="Twinkl Cursive Unlooped" w:cs="Calibri"/>
                                <w:sz w:val="16"/>
                                <w:szCs w:val="16"/>
                              </w:rPr>
                              <w:t xml:space="preserve">     Liturgy of the Eucharist</w:t>
                            </w:r>
                          </w:p>
                          <w:p w14:paraId="5B2B7B03" w14:textId="44FC273C" w:rsidR="00C0634E" w:rsidRPr="00A61909" w:rsidRDefault="00C0634E" w:rsidP="00C0634E">
                            <w:pPr>
                              <w:spacing w:after="0"/>
                              <w:jc w:val="center"/>
                              <w:rPr>
                                <w:rFonts w:ascii="Twinkl Cursive Unlooped" w:hAnsi="Twinkl Cursive Unlooped"/>
                                <w:sz w:val="16"/>
                                <w:szCs w:val="16"/>
                              </w:rPr>
                            </w:pPr>
                            <w:r w:rsidRPr="00A61909">
                              <w:rPr>
                                <w:rFonts w:ascii="Twinkl Cursive Unlooped" w:hAnsi="Twinkl Cursive Unlooped"/>
                                <w:b/>
                                <w:bCs/>
                                <w:sz w:val="16"/>
                                <w:szCs w:val="16"/>
                              </w:rPr>
                              <w:t>Hymns</w:t>
                            </w:r>
                          </w:p>
                          <w:p w14:paraId="187A0184" w14:textId="557EA148" w:rsidR="00C0634E" w:rsidRPr="00A61909" w:rsidRDefault="00C0634E" w:rsidP="00C0634E">
                            <w:pPr>
                              <w:spacing w:after="0"/>
                              <w:rPr>
                                <w:rFonts w:ascii="Twinkl Cursive Unlooped" w:hAnsi="Twinkl Cursive Unlooped"/>
                                <w:sz w:val="16"/>
                                <w:szCs w:val="16"/>
                              </w:rPr>
                            </w:pPr>
                            <w:r w:rsidRPr="00A61909">
                              <w:rPr>
                                <w:rFonts w:ascii="Twinkl Cursive Unlooped" w:hAnsi="Twinkl Cursive Unlooped"/>
                                <w:sz w:val="16"/>
                                <w:szCs w:val="16"/>
                              </w:rPr>
                              <w:t>John Burland</w:t>
                            </w:r>
                            <w:r w:rsidRPr="00A61909">
                              <w:rPr>
                                <w:rFonts w:ascii="Twinkl Cursive Unlooped" w:hAnsi="Twinkl Cursive Unlooped"/>
                                <w:sz w:val="16"/>
                                <w:szCs w:val="16"/>
                              </w:rPr>
                              <w:tab/>
                            </w:r>
                            <w:r w:rsidRPr="00A61909">
                              <w:rPr>
                                <w:rFonts w:ascii="Twinkl Cursive Unlooped" w:hAnsi="Twinkl Cursive Unlooped"/>
                                <w:sz w:val="16"/>
                                <w:szCs w:val="16"/>
                              </w:rPr>
                              <w:t>Gloria</w:t>
                            </w:r>
                            <w:r w:rsidRPr="00A61909">
                              <w:rPr>
                                <w:rFonts w:ascii="Twinkl Cursive Unlooped" w:hAnsi="Twinkl Cursive Unlooped"/>
                                <w:sz w:val="16"/>
                                <w:szCs w:val="16"/>
                              </w:rPr>
                              <w:tab/>
                            </w:r>
                            <w:r w:rsidRPr="00A61909">
                              <w:rPr>
                                <w:rFonts w:ascii="Twinkl Cursive Unlooped" w:hAnsi="Twinkl Cursive Unlooped"/>
                                <w:sz w:val="16"/>
                                <w:szCs w:val="16"/>
                              </w:rPr>
                              <w:t>Holy, holy</w:t>
                            </w:r>
                            <w:r w:rsidR="006B2845" w:rsidRPr="00A61909">
                              <w:rPr>
                                <w:rFonts w:ascii="Twinkl Cursive Unlooped" w:hAnsi="Twinkl Cursive Unlooped"/>
                                <w:sz w:val="16"/>
                                <w:szCs w:val="16"/>
                              </w:rPr>
                              <w:t xml:space="preserve">     </w:t>
                            </w:r>
                            <w:r w:rsidRPr="00A61909">
                              <w:rPr>
                                <w:rFonts w:ascii="Twinkl Cursive Unlooped" w:hAnsi="Twinkl Cursive Unlooped"/>
                                <w:sz w:val="16"/>
                                <w:szCs w:val="16"/>
                              </w:rPr>
                              <w:t>Communion hymns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8D39D" id="_x0000_s1030" type="#_x0000_t202" style="position:absolute;margin-left:303.85pt;margin-top:8.35pt;width:254.9pt;height:57.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" strokecolor="#00b0f0" strokeweight="3pt">
                <v:textbox>
                  <w:txbxContent>
                    <w:p w14:paraId="4F0FEEA4" w14:textId="77777777" w:rsidR="00427290" w:rsidRPr="00A61909" w:rsidRDefault="00427290" w:rsidP="00427290">
                      <w:pPr>
                        <w:spacing w:after="0"/>
                        <w:jc w:val="center"/>
                        <w:rPr>
                          <w:rFonts w:ascii="Twinkl Cursive Unlooped" w:hAnsi="Twinkl Cursive Unlooped"/>
                          <w:b/>
                          <w:sz w:val="16"/>
                          <w:szCs w:val="16"/>
                        </w:rPr>
                      </w:pPr>
                      <w:r w:rsidRPr="00A61909">
                        <w:rPr>
                          <w:rFonts w:ascii="Twinkl Cursive Unlooped" w:hAnsi="Twinkl Cursive Unlooped"/>
                          <w:b/>
                          <w:sz w:val="16"/>
                          <w:szCs w:val="16"/>
                        </w:rPr>
                        <w:t>Scripture</w:t>
                      </w:r>
                    </w:p>
                    <w:p w14:paraId="709C416C" w14:textId="2373D813" w:rsidR="006B2845" w:rsidRPr="00A61909" w:rsidRDefault="00A35310" w:rsidP="006B2845">
                      <w:pPr>
                        <w:spacing w:after="0"/>
                        <w:rPr>
                          <w:rFonts w:ascii="Twinkl Cursive Unlooped" w:eastAsia="Calibri" w:hAnsi="Twinkl Cursive Unlooped" w:cs="Calibri"/>
                          <w:sz w:val="16"/>
                          <w:szCs w:val="16"/>
                        </w:rPr>
                      </w:pPr>
                      <w:r w:rsidRPr="00A61909">
                        <w:rPr>
                          <w:rFonts w:ascii="Twinkl Cursive Unlooped" w:hAnsi="Twinkl Cursive Unlooped"/>
                          <w:sz w:val="16"/>
                          <w:szCs w:val="16"/>
                        </w:rPr>
                        <w:t xml:space="preserve">2 Timothy </w:t>
                      </w:r>
                      <w:r w:rsidR="00C0634E" w:rsidRPr="00A61909">
                        <w:rPr>
                          <w:rFonts w:ascii="Twinkl Cursive Unlooped" w:hAnsi="Twinkl Cursive Unlooped"/>
                          <w:sz w:val="16"/>
                          <w:szCs w:val="16"/>
                        </w:rPr>
                        <w:t>4:</w:t>
                      </w:r>
                      <w:r w:rsidRPr="00A61909">
                        <w:rPr>
                          <w:rFonts w:ascii="Twinkl Cursive Unlooped" w:hAnsi="Twinkl Cursive Unlooped"/>
                          <w:sz w:val="16"/>
                          <w:szCs w:val="16"/>
                        </w:rPr>
                        <w:t xml:space="preserve"> 22</w:t>
                      </w:r>
                      <w:r w:rsidR="006B2845" w:rsidRPr="00A61909">
                        <w:rPr>
                          <w:rFonts w:ascii="Twinkl Cursive Unlooped" w:eastAsia="Calibri" w:hAnsi="Twinkl Cursive Unlooped" w:cs="Calibri"/>
                          <w:sz w:val="16"/>
                          <w:szCs w:val="16"/>
                        </w:rPr>
                        <w:t xml:space="preserve"> </w:t>
                      </w:r>
                      <w:r w:rsidR="006B2845" w:rsidRPr="00A61909">
                        <w:rPr>
                          <w:rFonts w:ascii="Twinkl Cursive Unlooped" w:eastAsia="Calibri" w:hAnsi="Twinkl Cursive Unlooped" w:cs="Calibri"/>
                          <w:sz w:val="16"/>
                          <w:szCs w:val="16"/>
                        </w:rPr>
                        <w:tab/>
                      </w:r>
                      <w:r w:rsidR="006B2845" w:rsidRPr="00A61909">
                        <w:rPr>
                          <w:rFonts w:ascii="Twinkl Cursive Unlooped" w:eastAsia="Calibri" w:hAnsi="Twinkl Cursive Unlooped" w:cs="Calibri"/>
                          <w:sz w:val="16"/>
                          <w:szCs w:val="16"/>
                        </w:rPr>
                        <w:t xml:space="preserve">Liturgy of the Word </w:t>
                      </w:r>
                      <w:r w:rsidR="006B2845" w:rsidRPr="00A61909">
                        <w:rPr>
                          <w:rFonts w:ascii="Twinkl Cursive Unlooped" w:eastAsia="Calibri" w:hAnsi="Twinkl Cursive Unlooped" w:cs="Calibri"/>
                          <w:sz w:val="16"/>
                          <w:szCs w:val="16"/>
                        </w:rPr>
                        <w:t xml:space="preserve">     Liturgy of the Eucharist</w:t>
                      </w:r>
                    </w:p>
                    <w:p w14:paraId="5B2B7B03" w14:textId="44FC273C" w:rsidR="00C0634E" w:rsidRPr="00A61909" w:rsidRDefault="00C0634E" w:rsidP="00C0634E">
                      <w:pPr>
                        <w:spacing w:after="0"/>
                        <w:jc w:val="center"/>
                        <w:rPr>
                          <w:rFonts w:ascii="Twinkl Cursive Unlooped" w:hAnsi="Twinkl Cursive Unlooped"/>
                          <w:sz w:val="16"/>
                          <w:szCs w:val="16"/>
                        </w:rPr>
                      </w:pPr>
                      <w:r w:rsidRPr="00A61909">
                        <w:rPr>
                          <w:rFonts w:ascii="Twinkl Cursive Unlooped" w:hAnsi="Twinkl Cursive Unlooped"/>
                          <w:b/>
                          <w:bCs/>
                          <w:sz w:val="16"/>
                          <w:szCs w:val="16"/>
                        </w:rPr>
                        <w:t>Hymns</w:t>
                      </w:r>
                    </w:p>
                    <w:p w14:paraId="187A0184" w14:textId="557EA148" w:rsidR="00C0634E" w:rsidRPr="00A61909" w:rsidRDefault="00C0634E" w:rsidP="00C0634E">
                      <w:pPr>
                        <w:spacing w:after="0"/>
                        <w:rPr>
                          <w:rFonts w:ascii="Twinkl Cursive Unlooped" w:hAnsi="Twinkl Cursive Unlooped"/>
                          <w:sz w:val="16"/>
                          <w:szCs w:val="16"/>
                        </w:rPr>
                      </w:pPr>
                      <w:r w:rsidRPr="00A61909">
                        <w:rPr>
                          <w:rFonts w:ascii="Twinkl Cursive Unlooped" w:hAnsi="Twinkl Cursive Unlooped"/>
                          <w:sz w:val="16"/>
                          <w:szCs w:val="16"/>
                        </w:rPr>
                        <w:t>John Burland</w:t>
                      </w:r>
                      <w:r w:rsidRPr="00A61909">
                        <w:rPr>
                          <w:rFonts w:ascii="Twinkl Cursive Unlooped" w:hAnsi="Twinkl Cursive Unlooped"/>
                          <w:sz w:val="16"/>
                          <w:szCs w:val="16"/>
                        </w:rPr>
                        <w:tab/>
                      </w:r>
                      <w:r w:rsidRPr="00A61909">
                        <w:rPr>
                          <w:rFonts w:ascii="Twinkl Cursive Unlooped" w:hAnsi="Twinkl Cursive Unlooped"/>
                          <w:sz w:val="16"/>
                          <w:szCs w:val="16"/>
                        </w:rPr>
                        <w:t>Gloria</w:t>
                      </w:r>
                      <w:r w:rsidRPr="00A61909">
                        <w:rPr>
                          <w:rFonts w:ascii="Twinkl Cursive Unlooped" w:hAnsi="Twinkl Cursive Unlooped"/>
                          <w:sz w:val="16"/>
                          <w:szCs w:val="16"/>
                        </w:rPr>
                        <w:tab/>
                      </w:r>
                      <w:r w:rsidRPr="00A61909">
                        <w:rPr>
                          <w:rFonts w:ascii="Twinkl Cursive Unlooped" w:hAnsi="Twinkl Cursive Unlooped"/>
                          <w:sz w:val="16"/>
                          <w:szCs w:val="16"/>
                        </w:rPr>
                        <w:t>Holy, holy</w:t>
                      </w:r>
                      <w:r w:rsidR="006B2845" w:rsidRPr="00A61909">
                        <w:rPr>
                          <w:rFonts w:ascii="Twinkl Cursive Unlooped" w:hAnsi="Twinkl Cursive Unlooped"/>
                          <w:sz w:val="16"/>
                          <w:szCs w:val="16"/>
                        </w:rPr>
                        <w:t xml:space="preserve">     </w:t>
                      </w:r>
                      <w:r w:rsidRPr="00A61909">
                        <w:rPr>
                          <w:rFonts w:ascii="Twinkl Cursive Unlooped" w:hAnsi="Twinkl Cursive Unlooped"/>
                          <w:sz w:val="16"/>
                          <w:szCs w:val="16"/>
                        </w:rPr>
                        <w:t>Communion hymns</w:t>
                      </w:r>
                    </w:p>
                  </w:txbxContent>
                </v:textbox>
                <w10:wrap anchorx="page"/>
              </v:shape>
            </w:pict>
          </mc:Fallback>
        </mc:AlternateContent>
      </w:r>
      <w:r w:rsidR="00427290" w:rsidRPr="00427290">
        <w:rPr>
          <w:rFonts w:ascii="SassoonPrimaryInfant" w:eastAsia="Calibri" w:hAnsi="SassoonPrimaryInfant" w:cs="Times New Roman"/>
          <w:sz w:val="26"/>
        </w:rPr>
        <w:t xml:space="preserve">                </w:t>
      </w:r>
    </w:p>
    <w:p w14:paraId="1DDC139B" w14:textId="25E9BCED" w:rsidR="00A35310" w:rsidRPr="00427290" w:rsidRDefault="002E5B32" w:rsidP="00427290">
      <w:pPr>
        <w:rPr>
          <w:rFonts w:ascii="SassoonPrimaryInfant" w:eastAsia="Calibri" w:hAnsi="SassoonPrimaryInfant" w:cs="Times New Roman"/>
          <w:sz w:val="26"/>
        </w:rPr>
      </w:pPr>
      <w:r w:rsidRPr="00427290">
        <w:rPr>
          <w:rFonts w:ascii="Calibri" w:eastAsia="Calibri" w:hAnsi="Calibri" w:cs="Times New Roman"/>
          <w:noProof/>
          <w:color w:val="0000FF"/>
          <w:sz w:val="16"/>
          <w:lang w:eastAsia="en-GB"/>
        </w:rPr>
        <w:drawing>
          <wp:anchor distT="0" distB="0" distL="114300" distR="114300" simplePos="0" relativeHeight="251666432" behindDoc="0" locked="0" layoutInCell="1" allowOverlap="1" wp14:anchorId="6E6A3133" wp14:editId="547167BC">
            <wp:simplePos x="0" y="0"/>
            <wp:positionH relativeFrom="leftMargin">
              <wp:align>right</wp:align>
            </wp:positionH>
            <wp:positionV relativeFrom="paragraph">
              <wp:posOffset>313211</wp:posOffset>
            </wp:positionV>
            <wp:extent cx="438785" cy="438785"/>
            <wp:effectExtent l="0" t="0" r="0" b="0"/>
            <wp:wrapNone/>
            <wp:docPr id="4" name="Picture 4" descr="Image result for thought bubble bla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ought bubble blac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290" w:rsidRPr="00427290">
        <w:rPr>
          <w:rFonts w:ascii="SassoonPrimaryInfant" w:eastAsia="Calibri" w:hAnsi="SassoonPrimaryInfant" w:cs="Times New Roman"/>
          <w:sz w:val="26"/>
        </w:rPr>
        <w:t xml:space="preserve"> </w:t>
      </w:r>
    </w:p>
    <w:p w14:paraId="1C25B3FF" w14:textId="4E36136B" w:rsidR="00427290" w:rsidRPr="00427290" w:rsidRDefault="00427290" w:rsidP="00427290">
      <w:pPr>
        <w:rPr>
          <w:rFonts w:ascii="SassoonPrimaryInfant" w:eastAsia="Calibri" w:hAnsi="SassoonPrimaryInfant" w:cs="Times New Roman"/>
          <w:sz w:val="26"/>
        </w:rPr>
      </w:pPr>
    </w:p>
    <w:p w14:paraId="6D76F0BC" w14:textId="0B93D7E0" w:rsidR="00427290" w:rsidRPr="00427290" w:rsidRDefault="00237223" w:rsidP="00427290">
      <w:pPr>
        <w:rPr>
          <w:rFonts w:ascii="SassoonPrimaryInfant" w:eastAsia="Calibri" w:hAnsi="SassoonPrimaryInfant" w:cs="Times New Roman"/>
          <w:sz w:val="26"/>
        </w:rPr>
      </w:pPr>
      <w:r w:rsidRPr="00427290">
        <w:rPr>
          <w:rFonts w:ascii="SassoonPrimaryInfant" w:eastAsia="Calibri" w:hAnsi="SassoonPrimaryInfant" w:cs="Times New Roman"/>
          <w:noProof/>
          <w:sz w:val="26"/>
          <w:lang w:eastAsia="en-GB"/>
        </w:rPr>
        <mc:AlternateContent>
          <mc:Choice Requires="wps">
            <w:drawing>
              <wp:anchor distT="45720" distB="45720" distL="114300" distR="114300" simplePos="0" relativeHeight="251669504" behindDoc="1" locked="0" layoutInCell="1" allowOverlap="1" wp14:anchorId="6A954A41" wp14:editId="2832DAF1">
                <wp:simplePos x="0" y="0"/>
                <wp:positionH relativeFrom="column">
                  <wp:posOffset>2913937</wp:posOffset>
                </wp:positionH>
                <wp:positionV relativeFrom="paragraph">
                  <wp:posOffset>7205</wp:posOffset>
                </wp:positionV>
                <wp:extent cx="3312795" cy="215201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2152015"/>
                        </a:xfrm>
                        <a:prstGeom prst="rect">
                          <a:avLst/>
                        </a:prstGeom>
                        <a:noFill/>
                        <a:ln w="9525">
                          <a:noFill/>
                          <a:miter lim="800000"/>
                          <a:headEnd/>
                          <a:tailEnd/>
                        </a:ln>
                      </wps:spPr>
                      <wps:txbx>
                        <w:txbxContent>
                          <w:p w14:paraId="244D4B0D" w14:textId="77777777" w:rsidR="00427290" w:rsidRPr="003E53A5" w:rsidRDefault="00427290" w:rsidP="00427290">
                            <w:pPr>
                              <w:spacing w:after="0"/>
                              <w:rPr>
                                <w:rFonts w:ascii="Ink Free" w:hAnsi="Ink Free"/>
                                <w:b/>
                                <w:color w:val="00B050"/>
                                <w:sz w:val="32"/>
                              </w:rPr>
                            </w:pPr>
                            <w:r w:rsidRPr="003E53A5">
                              <w:rPr>
                                <w:rFonts w:ascii="Ink Free" w:hAnsi="Ink Free"/>
                                <w:b/>
                                <w:sz w:val="32"/>
                              </w:rPr>
                              <w:t xml:space="preserve">We are in </w:t>
                            </w:r>
                            <w:r w:rsidRPr="003E53A5">
                              <w:rPr>
                                <w:rFonts w:ascii="Ink Free" w:hAnsi="Ink Free"/>
                                <w:b/>
                                <w:color w:val="00B050"/>
                                <w:sz w:val="32"/>
                              </w:rPr>
                              <w:t>Ordinary Time</w:t>
                            </w:r>
                          </w:p>
                          <w:p w14:paraId="4444FE4D" w14:textId="77777777" w:rsidR="00427290" w:rsidRDefault="00427290" w:rsidP="00427290">
                            <w:pPr>
                              <w:spacing w:after="0"/>
                              <w:rPr>
                                <w:rFonts w:ascii="Twinkl Cursive Unlooped" w:hAnsi="Twinkl Cursive Unlooped"/>
                                <w:sz w:val="20"/>
                              </w:rPr>
                            </w:pPr>
                          </w:p>
                          <w:p w14:paraId="25DC9BE0"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The colour for Ordinary </w:t>
                            </w:r>
                          </w:p>
                          <w:p w14:paraId="1B54BA4B"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Time is green. It is a </w:t>
                            </w:r>
                          </w:p>
                          <w:p w14:paraId="1C7B8187"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time when we </w:t>
                            </w:r>
                          </w:p>
                          <w:p w14:paraId="4924C6F3"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continue </w:t>
                            </w:r>
                          </w:p>
                          <w:p w14:paraId="22F126E1"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to grow in </w:t>
                            </w:r>
                          </w:p>
                          <w:p w14:paraId="186D4DF9" w14:textId="77777777" w:rsidR="00427290" w:rsidRPr="00A45BF1"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God’s love.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54A41" id="_x0000_s1031" type="#_x0000_t202" style="position:absolute;margin-left:229.45pt;margin-top:.55pt;width:260.85pt;height:169.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" filled="f" stroked="f">
                <v:textbox>
                  <w:txbxContent>
                    <w:p w14:paraId="244D4B0D" w14:textId="77777777" w:rsidR="00427290" w:rsidRPr="003E53A5" w:rsidRDefault="00427290" w:rsidP="00427290">
                      <w:pPr>
                        <w:spacing w:after="0"/>
                        <w:rPr>
                          <w:rFonts w:ascii="Ink Free" w:hAnsi="Ink Free"/>
                          <w:b/>
                          <w:color w:val="00B050"/>
                          <w:sz w:val="32"/>
                        </w:rPr>
                      </w:pPr>
                      <w:r w:rsidRPr="003E53A5">
                        <w:rPr>
                          <w:rFonts w:ascii="Ink Free" w:hAnsi="Ink Free"/>
                          <w:b/>
                          <w:sz w:val="32"/>
                        </w:rPr>
                        <w:t xml:space="preserve">We are in </w:t>
                      </w:r>
                      <w:r w:rsidRPr="003E53A5">
                        <w:rPr>
                          <w:rFonts w:ascii="Ink Free" w:hAnsi="Ink Free"/>
                          <w:b/>
                          <w:color w:val="00B050"/>
                          <w:sz w:val="32"/>
                        </w:rPr>
                        <w:t>Ordinary Time</w:t>
                      </w:r>
                    </w:p>
                    <w:p w14:paraId="4444FE4D" w14:textId="77777777" w:rsidR="00427290" w:rsidRDefault="00427290" w:rsidP="00427290">
                      <w:pPr>
                        <w:spacing w:after="0"/>
                        <w:rPr>
                          <w:rFonts w:ascii="Twinkl Cursive Unlooped" w:hAnsi="Twinkl Cursive Unlooped"/>
                          <w:sz w:val="20"/>
                        </w:rPr>
                      </w:pPr>
                    </w:p>
                    <w:p w14:paraId="25DC9BE0"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The colour for Ordinary </w:t>
                      </w:r>
                    </w:p>
                    <w:p w14:paraId="1B54BA4B"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Time is green. It is a </w:t>
                      </w:r>
                    </w:p>
                    <w:p w14:paraId="1C7B8187"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time when we </w:t>
                      </w:r>
                    </w:p>
                    <w:p w14:paraId="4924C6F3"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continue </w:t>
                      </w:r>
                    </w:p>
                    <w:p w14:paraId="22F126E1" w14:textId="77777777" w:rsidR="00427290"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to grow in </w:t>
                      </w:r>
                    </w:p>
                    <w:p w14:paraId="186D4DF9" w14:textId="77777777" w:rsidR="00427290" w:rsidRPr="00A45BF1" w:rsidRDefault="00427290" w:rsidP="00427290">
                      <w:pPr>
                        <w:spacing w:after="0"/>
                        <w:rPr>
                          <w:rFonts w:ascii="Twinkl Cursive Unlooped" w:hAnsi="Twinkl Cursive Unlooped"/>
                          <w:sz w:val="20"/>
                        </w:rPr>
                      </w:pPr>
                      <w:r w:rsidRPr="00A45BF1">
                        <w:rPr>
                          <w:rFonts w:ascii="Twinkl Cursive Unlooped" w:hAnsi="Twinkl Cursive Unlooped"/>
                          <w:sz w:val="20"/>
                        </w:rPr>
                        <w:t xml:space="preserve">God’s love. </w:t>
                      </w:r>
                    </w:p>
                  </w:txbxContent>
                </v:textbox>
              </v:shape>
            </w:pict>
          </mc:Fallback>
        </mc:AlternateContent>
      </w:r>
      <w:r w:rsidRPr="00427290">
        <w:rPr>
          <w:rFonts w:ascii="SassoonPrimaryInfant" w:eastAsia="Calibri" w:hAnsi="SassoonPrimaryInfant" w:cs="Times New Roman"/>
          <w:b/>
          <w:noProof/>
          <w:sz w:val="36"/>
          <w:lang w:eastAsia="en-GB"/>
        </w:rPr>
        <mc:AlternateContent>
          <mc:Choice Requires="wps">
            <w:drawing>
              <wp:anchor distT="45720" distB="45720" distL="114300" distR="114300" simplePos="0" relativeHeight="251660288" behindDoc="0" locked="0" layoutInCell="1" allowOverlap="1" wp14:anchorId="301C8C6E" wp14:editId="3B751FF1">
                <wp:simplePos x="0" y="0"/>
                <wp:positionH relativeFrom="column">
                  <wp:posOffset>-484505</wp:posOffset>
                </wp:positionH>
                <wp:positionV relativeFrom="page">
                  <wp:posOffset>8191072</wp:posOffset>
                </wp:positionV>
                <wp:extent cx="3278717" cy="2089150"/>
                <wp:effectExtent l="19050" t="19050" r="1714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717" cy="2089150"/>
                        </a:xfrm>
                        <a:prstGeom prst="rect">
                          <a:avLst/>
                        </a:prstGeom>
                        <a:solidFill>
                          <a:srgbClr val="FFFFFF"/>
                        </a:solidFill>
                        <a:ln w="38100">
                          <a:solidFill>
                            <a:srgbClr val="FFC000"/>
                          </a:solidFill>
                          <a:miter lim="800000"/>
                          <a:headEnd/>
                          <a:tailEnd/>
                        </a:ln>
                      </wps:spPr>
                      <wps:txbx>
                        <w:txbxContent>
                          <w:p w14:paraId="3C0DA7C6" w14:textId="77777777" w:rsidR="00427290" w:rsidRPr="00A61909" w:rsidRDefault="00427290" w:rsidP="00427290">
                            <w:pPr>
                              <w:spacing w:after="0"/>
                              <w:jc w:val="center"/>
                              <w:rPr>
                                <w:rFonts w:ascii="Twinkl Cursive Unlooped" w:hAnsi="Twinkl Cursive Unlooped"/>
                                <w:b/>
                                <w:sz w:val="16"/>
                                <w:szCs w:val="16"/>
                              </w:rPr>
                            </w:pPr>
                            <w:r w:rsidRPr="00A61909">
                              <w:rPr>
                                <w:rFonts w:ascii="Twinkl Cursive Unlooped" w:hAnsi="Twinkl Cursive Unlooped"/>
                                <w:b/>
                                <w:sz w:val="16"/>
                                <w:szCs w:val="16"/>
                              </w:rPr>
                              <w:t>Prior Knowledge and Skills</w:t>
                            </w:r>
                          </w:p>
                          <w:p w14:paraId="4A8EB628" w14:textId="40DE7B2D"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A</w:t>
                            </w:r>
                            <w:r w:rsidRPr="00A61909">
                              <w:rPr>
                                <w:rFonts w:ascii="Twinkl Cursive Unlooped" w:hAnsi="Twinkl Cursive Unlooped"/>
                                <w:color w:val="000000" w:themeColor="text1"/>
                                <w:sz w:val="16"/>
                                <w:szCs w:val="16"/>
                              </w:rPr>
                              <w:t>t the Last Supper, Jesus told his friends, “This is my body given for you. Take it and eat it. This is my blood poured out for you. Take it and drink it. Do this is</w:t>
                            </w:r>
                            <w:r w:rsidRPr="00A61909">
                              <w:rPr>
                                <w:rFonts w:ascii="Twinkl Cursive Unlooped" w:hAnsi="Twinkl Cursive Unlooped"/>
                                <w:color w:val="000000" w:themeColor="text1"/>
                                <w:sz w:val="16"/>
                                <w:szCs w:val="16"/>
                              </w:rPr>
                              <w:t xml:space="preserve"> </w:t>
                            </w:r>
                            <w:r w:rsidRPr="00A61909">
                              <w:rPr>
                                <w:rFonts w:ascii="Twinkl Cursive Unlooped" w:hAnsi="Twinkl Cursive Unlooped"/>
                                <w:color w:val="000000" w:themeColor="text1"/>
                                <w:sz w:val="16"/>
                                <w:szCs w:val="16"/>
                              </w:rPr>
                              <w:t>memory of me.”</w:t>
                            </w:r>
                          </w:p>
                          <w:p w14:paraId="5FEF0607" w14:textId="77777777"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 xml:space="preserve">The Mass has four parts: we gather, we listen to God’s Word, we give thanks, we go out to spread God’s love to everyone. </w:t>
                            </w:r>
                          </w:p>
                          <w:p w14:paraId="6FC73127" w14:textId="04B2C09D"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During the Eucharistic Prayer, the priest uses the same words that Jesus used at the Last Supper, “This is my</w:t>
                            </w:r>
                            <w:r w:rsidRPr="00A61909">
                              <w:rPr>
                                <w:rFonts w:ascii="Twinkl Cursive Unlooped" w:hAnsi="Twinkl Cursive Unlooped"/>
                                <w:color w:val="000000" w:themeColor="text1"/>
                                <w:sz w:val="16"/>
                                <w:szCs w:val="16"/>
                              </w:rPr>
                              <w:t xml:space="preserve"> </w:t>
                            </w:r>
                            <w:proofErr w:type="gramStart"/>
                            <w:r w:rsidRPr="00A61909">
                              <w:rPr>
                                <w:rFonts w:ascii="Twinkl Cursive Unlooped" w:hAnsi="Twinkl Cursive Unlooped"/>
                                <w:color w:val="000000" w:themeColor="text1"/>
                                <w:sz w:val="16"/>
                                <w:szCs w:val="16"/>
                              </w:rPr>
                              <w:t>body</w:t>
                            </w:r>
                            <w:proofErr w:type="gramEnd"/>
                            <w:r w:rsidRPr="00A61909">
                              <w:rPr>
                                <w:rFonts w:ascii="Twinkl Cursive Unlooped" w:hAnsi="Twinkl Cursive Unlooped"/>
                                <w:color w:val="000000" w:themeColor="text1"/>
                                <w:sz w:val="16"/>
                                <w:szCs w:val="16"/>
                              </w:rPr>
                              <w:t xml:space="preserve"> and this is my blood. Do this in memory of me.”</w:t>
                            </w:r>
                          </w:p>
                          <w:p w14:paraId="1BECBDFC" w14:textId="33435E7E"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The bread and wine become the Body and Blood of Jesus. Jesus joins us closer to himself, God his Father and one another when we receive Holy Communion.</w:t>
                            </w:r>
                          </w:p>
                          <w:p w14:paraId="3203F39E" w14:textId="166B847A" w:rsidR="00427290"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The Eucharist ends with the people being sent out to follow Jesus’ example by how they live their lives</w:t>
                            </w:r>
                            <w:r w:rsidRPr="00A61909">
                              <w:rPr>
                                <w:rFonts w:ascii="Twinkl Cursive Unlooped" w:hAnsi="Twinkl Cursive Unlooped"/>
                                <w:color w:val="000000" w:themeColor="text1"/>
                                <w:sz w:val="16"/>
                                <w:szCs w:val="16"/>
                              </w:rPr>
                              <w:t>.</w:t>
                            </w:r>
                          </w:p>
                          <w:p w14:paraId="5CA5CE03" w14:textId="77777777" w:rsidR="00427290" w:rsidRPr="00A61909" w:rsidRDefault="00427290" w:rsidP="00427290">
                            <w:pPr>
                              <w:pStyle w:val="ListParagraph1"/>
                              <w:ind w:left="360"/>
                              <w:rPr>
                                <w:rFonts w:ascii="SassoonPrimaryInfant" w:hAnsi="SassoonPrimaryInfan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C8C6E" id="_x0000_s1032" type="#_x0000_t202" style="position:absolute;margin-left:-38.15pt;margin-top:644.95pt;width:258.15pt;height:1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" strokecolor="#ffc000" strokeweight="3pt">
                <v:textbox>
                  <w:txbxContent>
                    <w:p w14:paraId="3C0DA7C6" w14:textId="77777777" w:rsidR="00427290" w:rsidRPr="00A61909" w:rsidRDefault="00427290" w:rsidP="00427290">
                      <w:pPr>
                        <w:spacing w:after="0"/>
                        <w:jc w:val="center"/>
                        <w:rPr>
                          <w:rFonts w:ascii="Twinkl Cursive Unlooped" w:hAnsi="Twinkl Cursive Unlooped"/>
                          <w:b/>
                          <w:sz w:val="16"/>
                          <w:szCs w:val="16"/>
                        </w:rPr>
                      </w:pPr>
                      <w:r w:rsidRPr="00A61909">
                        <w:rPr>
                          <w:rFonts w:ascii="Twinkl Cursive Unlooped" w:hAnsi="Twinkl Cursive Unlooped"/>
                          <w:b/>
                          <w:sz w:val="16"/>
                          <w:szCs w:val="16"/>
                        </w:rPr>
                        <w:t>Prior Knowledge and Skills</w:t>
                      </w:r>
                    </w:p>
                    <w:p w14:paraId="4A8EB628" w14:textId="40DE7B2D"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A</w:t>
                      </w:r>
                      <w:r w:rsidRPr="00A61909">
                        <w:rPr>
                          <w:rFonts w:ascii="Twinkl Cursive Unlooped" w:hAnsi="Twinkl Cursive Unlooped"/>
                          <w:color w:val="000000" w:themeColor="text1"/>
                          <w:sz w:val="16"/>
                          <w:szCs w:val="16"/>
                        </w:rPr>
                        <w:t>t the Last Supper, Jesus told his friends, “This is my body given for you. Take it and eat it. This is my blood poured out for you. Take it and drink it. Do this is</w:t>
                      </w:r>
                      <w:r w:rsidRPr="00A61909">
                        <w:rPr>
                          <w:rFonts w:ascii="Twinkl Cursive Unlooped" w:hAnsi="Twinkl Cursive Unlooped"/>
                          <w:color w:val="000000" w:themeColor="text1"/>
                          <w:sz w:val="16"/>
                          <w:szCs w:val="16"/>
                        </w:rPr>
                        <w:t xml:space="preserve"> </w:t>
                      </w:r>
                      <w:r w:rsidRPr="00A61909">
                        <w:rPr>
                          <w:rFonts w:ascii="Twinkl Cursive Unlooped" w:hAnsi="Twinkl Cursive Unlooped"/>
                          <w:color w:val="000000" w:themeColor="text1"/>
                          <w:sz w:val="16"/>
                          <w:szCs w:val="16"/>
                        </w:rPr>
                        <w:t>memory of me.”</w:t>
                      </w:r>
                    </w:p>
                    <w:p w14:paraId="5FEF0607" w14:textId="77777777"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 xml:space="preserve">The Mass has four parts: we gather, we listen to God’s Word, we give thanks, we go out to spread God’s love to everyone. </w:t>
                      </w:r>
                    </w:p>
                    <w:p w14:paraId="6FC73127" w14:textId="04B2C09D"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During the Eucharistic Prayer, the priest uses the same words that Jesus used at the Last Supper, “This is my</w:t>
                      </w:r>
                      <w:r w:rsidRPr="00A61909">
                        <w:rPr>
                          <w:rFonts w:ascii="Twinkl Cursive Unlooped" w:hAnsi="Twinkl Cursive Unlooped"/>
                          <w:color w:val="000000" w:themeColor="text1"/>
                          <w:sz w:val="16"/>
                          <w:szCs w:val="16"/>
                        </w:rPr>
                        <w:t xml:space="preserve"> </w:t>
                      </w:r>
                      <w:proofErr w:type="gramStart"/>
                      <w:r w:rsidRPr="00A61909">
                        <w:rPr>
                          <w:rFonts w:ascii="Twinkl Cursive Unlooped" w:hAnsi="Twinkl Cursive Unlooped"/>
                          <w:color w:val="000000" w:themeColor="text1"/>
                          <w:sz w:val="16"/>
                          <w:szCs w:val="16"/>
                        </w:rPr>
                        <w:t>body</w:t>
                      </w:r>
                      <w:proofErr w:type="gramEnd"/>
                      <w:r w:rsidRPr="00A61909">
                        <w:rPr>
                          <w:rFonts w:ascii="Twinkl Cursive Unlooped" w:hAnsi="Twinkl Cursive Unlooped"/>
                          <w:color w:val="000000" w:themeColor="text1"/>
                          <w:sz w:val="16"/>
                          <w:szCs w:val="16"/>
                        </w:rPr>
                        <w:t xml:space="preserve"> and this is my blood. Do this in memory of me.”</w:t>
                      </w:r>
                    </w:p>
                    <w:p w14:paraId="1BECBDFC" w14:textId="33435E7E" w:rsidR="00C0634E"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The bread and wine become the Body and Blood of Jesus. Jesus joins us closer to himself, God his Father and one another when we receive Holy Communion.</w:t>
                      </w:r>
                    </w:p>
                    <w:p w14:paraId="3203F39E" w14:textId="166B847A" w:rsidR="00427290" w:rsidRPr="00A61909" w:rsidRDefault="00C0634E" w:rsidP="00C0634E">
                      <w:pPr>
                        <w:pStyle w:val="ListParagraph"/>
                        <w:numPr>
                          <w:ilvl w:val="0"/>
                          <w:numId w:val="1"/>
                        </w:numPr>
                        <w:rPr>
                          <w:rFonts w:ascii="Twinkl Cursive Unlooped" w:hAnsi="Twinkl Cursive Unlooped"/>
                          <w:color w:val="000000" w:themeColor="text1"/>
                          <w:sz w:val="16"/>
                          <w:szCs w:val="16"/>
                        </w:rPr>
                      </w:pPr>
                      <w:r w:rsidRPr="00A61909">
                        <w:rPr>
                          <w:rFonts w:ascii="Twinkl Cursive Unlooped" w:hAnsi="Twinkl Cursive Unlooped"/>
                          <w:color w:val="000000" w:themeColor="text1"/>
                          <w:sz w:val="16"/>
                          <w:szCs w:val="16"/>
                        </w:rPr>
                        <w:t>The Eucharist ends with the people being sent out to follow Jesus’ example by how they live their lives</w:t>
                      </w:r>
                      <w:r w:rsidRPr="00A61909">
                        <w:rPr>
                          <w:rFonts w:ascii="Twinkl Cursive Unlooped" w:hAnsi="Twinkl Cursive Unlooped"/>
                          <w:color w:val="000000" w:themeColor="text1"/>
                          <w:sz w:val="16"/>
                          <w:szCs w:val="16"/>
                        </w:rPr>
                        <w:t>.</w:t>
                      </w:r>
                    </w:p>
                    <w:p w14:paraId="5CA5CE03" w14:textId="77777777" w:rsidR="00427290" w:rsidRPr="00A61909" w:rsidRDefault="00427290" w:rsidP="00427290">
                      <w:pPr>
                        <w:pStyle w:val="ListParagraph1"/>
                        <w:ind w:left="360"/>
                        <w:rPr>
                          <w:rFonts w:ascii="SassoonPrimaryInfant" w:hAnsi="SassoonPrimaryInfant"/>
                          <w:sz w:val="16"/>
                          <w:szCs w:val="16"/>
                        </w:rPr>
                      </w:pPr>
                    </w:p>
                  </w:txbxContent>
                </v:textbox>
                <w10:wrap anchory="page"/>
              </v:shape>
            </w:pict>
          </mc:Fallback>
        </mc:AlternateContent>
      </w:r>
      <w:r w:rsidR="006A6FBA" w:rsidRPr="00427290">
        <w:rPr>
          <w:rFonts w:ascii="SassoonPrimaryInfant" w:eastAsia="Calibri" w:hAnsi="SassoonPrimaryInfant" w:cs="Times New Roman"/>
          <w:noProof/>
          <w:sz w:val="26"/>
          <w:lang w:eastAsia="en-GB"/>
        </w:rPr>
        <w:drawing>
          <wp:anchor distT="0" distB="0" distL="114300" distR="114300" simplePos="0" relativeHeight="251668480" behindDoc="1" locked="0" layoutInCell="1" allowOverlap="1" wp14:anchorId="1E1940EE" wp14:editId="13B3D23A">
            <wp:simplePos x="0" y="0"/>
            <wp:positionH relativeFrom="column">
              <wp:posOffset>4026458</wp:posOffset>
            </wp:positionH>
            <wp:positionV relativeFrom="page">
              <wp:posOffset>8248028</wp:posOffset>
            </wp:positionV>
            <wp:extent cx="2207231" cy="2090057"/>
            <wp:effectExtent l="0" t="0" r="3175" b="5715"/>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rotWithShape="1">
                    <a:blip r:embed="rId14">
                      <a:extLst>
                        <a:ext uri="{28A0092B-C50C-407E-A947-70E740481C1C}">
                          <a14:useLocalDpi xmlns:a14="http://schemas.microsoft.com/office/drawing/2010/main" val="0"/>
                        </a:ext>
                      </a:extLst>
                    </a:blip>
                    <a:srcRect l="6250" t="10714" r="4464" b="13214"/>
                    <a:stretch/>
                  </pic:blipFill>
                  <pic:spPr bwMode="auto">
                    <a:xfrm>
                      <a:off x="0" y="0"/>
                      <a:ext cx="2207231" cy="2090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E57DC" w14:textId="5A5163BC" w:rsidR="00427290" w:rsidRPr="00427290" w:rsidRDefault="006A6FBA" w:rsidP="00427290">
      <w:pPr>
        <w:rPr>
          <w:rFonts w:ascii="SassoonPrimaryInfant" w:eastAsia="Calibri" w:hAnsi="SassoonPrimaryInfant" w:cs="Times New Roman"/>
          <w:sz w:val="26"/>
        </w:rPr>
      </w:pPr>
      <w:r w:rsidRPr="00427290">
        <w:rPr>
          <w:rFonts w:ascii="SassoonPrimaryInfant" w:eastAsia="Calibri" w:hAnsi="SassoonPrimaryInfant" w:cs="Times New Roman"/>
          <w:noProof/>
          <w:sz w:val="26"/>
          <w:lang w:eastAsia="en-GB"/>
        </w:rPr>
        <w:drawing>
          <wp:anchor distT="0" distB="0" distL="114300" distR="114300" simplePos="0" relativeHeight="251670528" behindDoc="0" locked="0" layoutInCell="1" allowOverlap="1" wp14:anchorId="2762F222" wp14:editId="6D45928B">
            <wp:simplePos x="0" y="0"/>
            <wp:positionH relativeFrom="column">
              <wp:posOffset>3865245</wp:posOffset>
            </wp:positionH>
            <wp:positionV relativeFrom="paragraph">
              <wp:posOffset>26035</wp:posOffset>
            </wp:positionV>
            <wp:extent cx="1355090" cy="749300"/>
            <wp:effectExtent l="0" t="0" r="0" b="0"/>
            <wp:wrapNone/>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55090" cy="749300"/>
                    </a:xfrm>
                    <a:prstGeom prst="rect">
                      <a:avLst/>
                    </a:prstGeom>
                  </pic:spPr>
                </pic:pic>
              </a:graphicData>
            </a:graphic>
            <wp14:sizeRelH relativeFrom="margin">
              <wp14:pctWidth>0</wp14:pctWidth>
            </wp14:sizeRelH>
            <wp14:sizeRelV relativeFrom="margin">
              <wp14:pctHeight>0</wp14:pctHeight>
            </wp14:sizeRelV>
          </wp:anchor>
        </w:drawing>
      </w:r>
    </w:p>
    <w:p w14:paraId="667D3443" w14:textId="62BC9CDA" w:rsidR="00427290" w:rsidRPr="00427290" w:rsidRDefault="00427290" w:rsidP="00427290">
      <w:pPr>
        <w:rPr>
          <w:rFonts w:ascii="SassoonPrimaryInfant" w:eastAsia="Calibri" w:hAnsi="SassoonPrimaryInfant" w:cs="Times New Roman"/>
          <w:sz w:val="26"/>
        </w:rPr>
      </w:pPr>
      <w:r w:rsidRPr="00427290">
        <w:rPr>
          <w:rFonts w:ascii="SassoonPrimaryInfant" w:eastAsia="Calibri" w:hAnsi="SassoonPrimaryInfant" w:cs="Times New Roman"/>
          <w:sz w:val="26"/>
        </w:rPr>
        <w:t xml:space="preserve">                  </w:t>
      </w:r>
    </w:p>
    <w:p w14:paraId="6C4AE805" w14:textId="74BCF5F5" w:rsidR="00427290" w:rsidRPr="00427290" w:rsidRDefault="00427290" w:rsidP="00427290">
      <w:pPr>
        <w:rPr>
          <w:rFonts w:ascii="SassoonPrimaryInfant" w:eastAsia="Calibri" w:hAnsi="SassoonPrimaryInfant" w:cs="Times New Roman"/>
          <w:sz w:val="26"/>
        </w:rPr>
      </w:pPr>
    </w:p>
    <w:p w14:paraId="06BB01D7" w14:textId="0361C930" w:rsidR="00427290" w:rsidRDefault="00427290"/>
    <w:sectPr w:rsidR="00427290" w:rsidSect="006A6FBA">
      <w:pgSz w:w="11906" w:h="16838"/>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Ink Free">
    <w:panose1 w:val="03080402000500000000"/>
    <w:charset w:val="00"/>
    <w:family w:val="script"/>
    <w:pitch w:val="variable"/>
    <w:sig w:usb0="80000003" w:usb1="00000000" w:usb2="00000000" w:usb3="00000000" w:csb0="00000001"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FDA"/>
    <w:multiLevelType w:val="hybridMultilevel"/>
    <w:tmpl w:val="56D6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A5664E"/>
    <w:multiLevelType w:val="hybridMultilevel"/>
    <w:tmpl w:val="3A3ED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1762C1"/>
    <w:multiLevelType w:val="hybridMultilevel"/>
    <w:tmpl w:val="2A906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1F500D"/>
    <w:multiLevelType w:val="hybridMultilevel"/>
    <w:tmpl w:val="826A7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9647583">
    <w:abstractNumId w:val="1"/>
  </w:num>
  <w:num w:numId="2" w16cid:durableId="590309781">
    <w:abstractNumId w:val="2"/>
  </w:num>
  <w:num w:numId="3" w16cid:durableId="833179565">
    <w:abstractNumId w:val="3"/>
  </w:num>
  <w:num w:numId="4" w16cid:durableId="131841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90"/>
    <w:rsid w:val="00237223"/>
    <w:rsid w:val="002E5B32"/>
    <w:rsid w:val="00427290"/>
    <w:rsid w:val="00436342"/>
    <w:rsid w:val="005B1244"/>
    <w:rsid w:val="005C5DA5"/>
    <w:rsid w:val="006A6FBA"/>
    <w:rsid w:val="006B2845"/>
    <w:rsid w:val="0077520E"/>
    <w:rsid w:val="007C1A0C"/>
    <w:rsid w:val="007E746E"/>
    <w:rsid w:val="00893677"/>
    <w:rsid w:val="008F08FC"/>
    <w:rsid w:val="00963630"/>
    <w:rsid w:val="00A35310"/>
    <w:rsid w:val="00A37BBA"/>
    <w:rsid w:val="00A61909"/>
    <w:rsid w:val="00AD7CB4"/>
    <w:rsid w:val="00AE0882"/>
    <w:rsid w:val="00BB61AE"/>
    <w:rsid w:val="00BC2A18"/>
    <w:rsid w:val="00C0634E"/>
    <w:rsid w:val="00C771A0"/>
    <w:rsid w:val="00CB141B"/>
    <w:rsid w:val="00D2650D"/>
    <w:rsid w:val="00D9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6599"/>
  <w15:chartTrackingRefBased/>
  <w15:docId w15:val="{4F274E29-BDB9-4403-AF7E-9AF4090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427290"/>
    <w:pPr>
      <w:ind w:left="720"/>
      <w:contextualSpacing/>
    </w:pPr>
  </w:style>
  <w:style w:type="paragraph" w:styleId="ListParagraph">
    <w:name w:val="List Paragraph"/>
    <w:basedOn w:val="Normal"/>
    <w:uiPriority w:val="34"/>
    <w:qFormat/>
    <w:rsid w:val="00427290"/>
    <w:pPr>
      <w:ind w:left="720"/>
      <w:contextualSpacing/>
    </w:pPr>
  </w:style>
  <w:style w:type="table" w:styleId="TableGrid">
    <w:name w:val="Table Grid"/>
    <w:basedOn w:val="TableNormal"/>
    <w:uiPriority w:val="39"/>
    <w:rsid w:val="00A3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ogle.co.uk/url?sa=i&amp;rct=j&amp;q=&amp;esrc=s&amp;source=images&amp;cd=&amp;cad=rja&amp;uact=8&amp;ved=2ahUKEwi905bjkd_eAhUICRoKHa-0BdEQjRx6BAgBEAU&amp;url=https://thenounproject.com/term/thought-bubble/56884/&amp;psig=AOvVaw3VPdHr6y4KQ2lJ2PnK3GL7&amp;ust=15426716194369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2ahUKEwiMvsnZkN_eAhWDx4UKHbvbARQQjRx6BAgBEAU&amp;url=https://www.vectorstock.com/royalty-free-vector/man-head-silhouette-profile-icon-vector-10076572&amp;psig=AOvVaw21Ra-yezHZGyBWHauQMGvQ&amp;ust=1542671314547973" TargetMode="External"/><Relationship Id="rId11" Type="http://schemas.microsoft.com/office/2007/relationships/hdphoto" Target="media/hdphoto2.wdp"/><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wesomehealth.nl/wp-content/uploads/2017/01/Hart.jpg" TargetMode="External"/><Relationship Id="rId14" Type="http://schemas.openxmlformats.org/officeDocument/2006/relationships/image" Target="media/image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Faulkner</dc:creator>
  <cp:keywords/>
  <dc:description/>
  <cp:lastModifiedBy>Rebecca Faulkner</cp:lastModifiedBy>
  <cp:revision>15</cp:revision>
  <dcterms:created xsi:type="dcterms:W3CDTF">2023-02-08T18:33:00Z</dcterms:created>
  <dcterms:modified xsi:type="dcterms:W3CDTF">2023-02-08T23:30:00Z</dcterms:modified>
</cp:coreProperties>
</file>